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7A272" w14:textId="77777777" w:rsidR="000C3C8A" w:rsidRPr="00706165" w:rsidRDefault="000C3C8A" w:rsidP="00DE4C50">
      <w:pPr>
        <w:widowControl w:val="0"/>
        <w:ind w:right="1750"/>
        <w:rPr>
          <w:rFonts w:ascii="Century Gothic" w:eastAsiaTheme="minorEastAsia" w:hAnsi="Century Gothic"/>
          <w:caps/>
          <w:color w:val="595959" w:themeColor="text1" w:themeTint="A6"/>
          <w:sz w:val="24"/>
          <w:szCs w:val="80"/>
        </w:rPr>
      </w:pPr>
    </w:p>
    <w:p w14:paraId="0C2FBC25" w14:textId="77777777" w:rsidR="000C3C8A" w:rsidRPr="00706165" w:rsidRDefault="000C3C8A" w:rsidP="00DE4C50">
      <w:pPr>
        <w:widowControl w:val="0"/>
        <w:ind w:right="1750"/>
        <w:rPr>
          <w:rFonts w:ascii="Century Gothic" w:eastAsiaTheme="minorEastAsia" w:hAnsi="Century Gothic"/>
          <w:caps/>
          <w:color w:val="595959" w:themeColor="text1" w:themeTint="A6"/>
          <w:sz w:val="24"/>
          <w:szCs w:val="80"/>
        </w:rPr>
      </w:pPr>
    </w:p>
    <w:p w14:paraId="1E518AEB" w14:textId="77777777" w:rsidR="00CF16E0" w:rsidRPr="00706165" w:rsidRDefault="00CF16E0" w:rsidP="00381E9E">
      <w:pPr>
        <w:widowControl w:val="0"/>
        <w:spacing w:line="276" w:lineRule="auto"/>
        <w:ind w:right="1750"/>
        <w:rPr>
          <w:rFonts w:ascii="Century Gothic" w:eastAsiaTheme="minorEastAsia" w:hAnsi="Century Gothic"/>
          <w:caps/>
          <w:color w:val="595959" w:themeColor="text1" w:themeTint="A6"/>
          <w:sz w:val="24"/>
        </w:rPr>
      </w:pPr>
      <w:r w:rsidRPr="00706165">
        <w:rPr>
          <w:rFonts w:ascii="Century Gothic" w:eastAsiaTheme="minorEastAsia" w:hAnsi="Century Gothic"/>
          <w:caps/>
          <w:color w:val="595959" w:themeColor="text1" w:themeTint="A6"/>
          <w:sz w:val="24"/>
        </w:rPr>
        <w:t>Naročnik:</w:t>
      </w:r>
    </w:p>
    <w:p w14:paraId="3323A1AA" w14:textId="77777777" w:rsidR="00AF1F5C" w:rsidRPr="00E61A4B" w:rsidRDefault="00AF1F5C" w:rsidP="00AF1F5C">
      <w:pPr>
        <w:pStyle w:val="NASLOV40ptGRAY"/>
        <w:spacing w:after="0" w:line="276" w:lineRule="auto"/>
        <w:ind w:right="1752"/>
        <w:rPr>
          <w:rFonts w:ascii="Century Gothic" w:hAnsi="Century Gothic"/>
          <w:bCs/>
          <w:color w:val="A9C938"/>
          <w:sz w:val="24"/>
          <w:szCs w:val="24"/>
        </w:rPr>
      </w:pPr>
      <w:r w:rsidRPr="00E61A4B">
        <w:rPr>
          <w:rFonts w:ascii="Century Gothic" w:hAnsi="Century Gothic"/>
          <w:bCs/>
          <w:color w:val="A9C938"/>
          <w:sz w:val="24"/>
          <w:szCs w:val="24"/>
        </w:rPr>
        <w:t xml:space="preserve">Regionalna razvojna agencija Ljubljanske urbane regije </w:t>
      </w:r>
    </w:p>
    <w:p w14:paraId="78FDB89E" w14:textId="77777777" w:rsidR="00AF1F5C" w:rsidRPr="00E61A4B" w:rsidRDefault="00AF1F5C" w:rsidP="00AF1F5C">
      <w:pPr>
        <w:pStyle w:val="NASLOV40ptGRAY"/>
        <w:spacing w:after="0" w:line="276" w:lineRule="auto"/>
        <w:ind w:right="1752"/>
        <w:rPr>
          <w:rFonts w:ascii="Century Gothic" w:hAnsi="Century Gothic"/>
          <w:bCs/>
          <w:color w:val="A9C938"/>
          <w:sz w:val="24"/>
          <w:szCs w:val="24"/>
        </w:rPr>
      </w:pPr>
      <w:r w:rsidRPr="00E61A4B">
        <w:rPr>
          <w:rFonts w:ascii="Century Gothic" w:hAnsi="Century Gothic"/>
          <w:bCs/>
          <w:color w:val="A9C938"/>
          <w:sz w:val="24"/>
          <w:szCs w:val="24"/>
        </w:rPr>
        <w:t xml:space="preserve">Tehnološki park 19, </w:t>
      </w:r>
    </w:p>
    <w:p w14:paraId="38A078A4" w14:textId="77777777" w:rsidR="00AF1F5C" w:rsidRPr="00E61A4B" w:rsidRDefault="00AF1F5C" w:rsidP="00AF1F5C">
      <w:pPr>
        <w:pStyle w:val="NASLOV40ptGRAY"/>
        <w:spacing w:after="0" w:line="276" w:lineRule="auto"/>
        <w:ind w:right="1752"/>
        <w:rPr>
          <w:rFonts w:ascii="Century Gothic" w:hAnsi="Century Gothic"/>
          <w:bCs/>
          <w:color w:val="A9C938"/>
          <w:sz w:val="24"/>
          <w:szCs w:val="24"/>
        </w:rPr>
      </w:pPr>
      <w:r w:rsidRPr="00E61A4B">
        <w:rPr>
          <w:rFonts w:ascii="Century Gothic" w:hAnsi="Century Gothic"/>
          <w:bCs/>
          <w:color w:val="A9C938"/>
          <w:sz w:val="24"/>
          <w:szCs w:val="24"/>
        </w:rPr>
        <w:t>1000 Ljubljana</w:t>
      </w:r>
    </w:p>
    <w:p w14:paraId="7F40ED23" w14:textId="77777777" w:rsidR="00AF1F5C" w:rsidRPr="00855C43" w:rsidRDefault="00AF1F5C" w:rsidP="00AF1F5C">
      <w:pPr>
        <w:pStyle w:val="NASLOV40ptGRAY"/>
        <w:spacing w:after="0" w:line="276" w:lineRule="auto"/>
        <w:ind w:right="1752"/>
        <w:rPr>
          <w:rFonts w:ascii="Century Gothic" w:hAnsi="Century Gothic"/>
          <w:color w:val="7F7F7F"/>
          <w:sz w:val="24"/>
          <w:szCs w:val="24"/>
        </w:rPr>
      </w:pPr>
      <w:r w:rsidRPr="00E61A4B">
        <w:rPr>
          <w:rFonts w:ascii="Century Gothic" w:hAnsi="Century Gothic"/>
          <w:bCs/>
          <w:color w:val="A9C938"/>
          <w:sz w:val="24"/>
          <w:szCs w:val="24"/>
        </w:rPr>
        <w:t>(v nadaljevanju: RRA LUR)</w:t>
      </w:r>
    </w:p>
    <w:p w14:paraId="67982490" w14:textId="77777777" w:rsidR="00CF16E0" w:rsidRPr="00706165" w:rsidRDefault="00CF16E0" w:rsidP="00381E9E">
      <w:pPr>
        <w:pStyle w:val="NASLOV40ptGRAY"/>
        <w:widowControl w:val="0"/>
        <w:spacing w:line="276" w:lineRule="auto"/>
        <w:ind w:right="1750"/>
        <w:rPr>
          <w:rFonts w:ascii="Century Gothic" w:hAnsi="Century Gothic"/>
          <w:color w:val="7F7F7F" w:themeColor="text1" w:themeTint="80"/>
          <w:sz w:val="24"/>
          <w:szCs w:val="24"/>
        </w:rPr>
      </w:pPr>
    </w:p>
    <w:p w14:paraId="52BF8932" w14:textId="77777777" w:rsidR="00CF16E0" w:rsidRPr="00706165" w:rsidRDefault="00CF16E0" w:rsidP="00381E9E">
      <w:pPr>
        <w:pStyle w:val="NASLOV40ptGRAY"/>
        <w:widowControl w:val="0"/>
        <w:spacing w:line="276" w:lineRule="auto"/>
        <w:ind w:right="1750"/>
        <w:rPr>
          <w:rFonts w:ascii="Century Gothic" w:hAnsi="Century Gothic"/>
          <w:color w:val="7F7F7F" w:themeColor="text1" w:themeTint="80"/>
          <w:sz w:val="24"/>
          <w:szCs w:val="24"/>
        </w:rPr>
      </w:pPr>
    </w:p>
    <w:p w14:paraId="0D3C6A38" w14:textId="233FD684" w:rsidR="000423B2" w:rsidRPr="00706165" w:rsidRDefault="00AF1F5C" w:rsidP="00381E9E">
      <w:pPr>
        <w:pStyle w:val="NASLOV40ptGRAY"/>
        <w:widowControl w:val="0"/>
        <w:spacing w:line="276" w:lineRule="auto"/>
        <w:rPr>
          <w:rFonts w:ascii="Century Gothic" w:hAnsi="Century Gothic"/>
          <w:color w:val="A9C938"/>
          <w:sz w:val="24"/>
          <w:szCs w:val="24"/>
        </w:rPr>
      </w:pPr>
      <w:bookmarkStart w:id="0" w:name="_Hlk32990277"/>
      <w:r>
        <w:rPr>
          <w:rFonts w:ascii="Century Gothic" w:hAnsi="Century Gothic"/>
          <w:color w:val="7F7F7F" w:themeColor="text1" w:themeTint="80"/>
          <w:sz w:val="24"/>
          <w:szCs w:val="24"/>
        </w:rPr>
        <w:t>priprava regionalnega prostorskega plana ljubljanske urbane regije</w:t>
      </w:r>
    </w:p>
    <w:bookmarkEnd w:id="0"/>
    <w:p w14:paraId="61C3B16C" w14:textId="77777777" w:rsidR="00E86603" w:rsidRPr="00706165" w:rsidRDefault="00E86603" w:rsidP="00381E9E">
      <w:pPr>
        <w:pStyle w:val="NASLOV40ptGRAY"/>
        <w:widowControl w:val="0"/>
        <w:spacing w:line="276" w:lineRule="auto"/>
        <w:rPr>
          <w:rFonts w:ascii="Century Gothic" w:hAnsi="Century Gothic"/>
          <w:color w:val="595959" w:themeColor="text1" w:themeTint="A6"/>
        </w:rPr>
      </w:pPr>
      <w:r w:rsidRPr="00706165">
        <w:rPr>
          <w:rFonts w:ascii="Century Gothic" w:hAnsi="Century Gothic"/>
          <w:color w:val="595959" w:themeColor="text1" w:themeTint="A6"/>
        </w:rPr>
        <w:t xml:space="preserve">NAVODILA ZA IZDELAVO </w:t>
      </w:r>
      <w:r w:rsidR="00F202FA" w:rsidRPr="00706165">
        <w:rPr>
          <w:rFonts w:ascii="Century Gothic" w:hAnsi="Century Gothic"/>
          <w:color w:val="595959" w:themeColor="text1" w:themeTint="A6"/>
        </w:rPr>
        <w:br/>
      </w:r>
      <w:r w:rsidRPr="00706165">
        <w:rPr>
          <w:rFonts w:ascii="Century Gothic" w:hAnsi="Century Gothic"/>
          <w:color w:val="595959" w:themeColor="text1" w:themeTint="A6"/>
        </w:rPr>
        <w:t>PONUDBE, POGOJI IN MERILA</w:t>
      </w:r>
    </w:p>
    <w:p w14:paraId="2B7A563A" w14:textId="77777777" w:rsidR="00C43AD5" w:rsidRPr="00706165" w:rsidRDefault="00214E44"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OSNOVNI PODATKI</w:t>
      </w:r>
      <w:r w:rsidR="00D2139A" w:rsidRPr="00706165">
        <w:rPr>
          <w:rFonts w:ascii="Century Gothic" w:hAnsi="Century Gothic"/>
          <w:color w:val="595959" w:themeColor="text1" w:themeTint="A6"/>
          <w:sz w:val="22"/>
          <w:szCs w:val="22"/>
        </w:rPr>
        <w:t xml:space="preserve"> in splošne zahteve</w:t>
      </w:r>
    </w:p>
    <w:p w14:paraId="0F4AA852" w14:textId="77777777" w:rsidR="00444121" w:rsidRPr="00706165" w:rsidRDefault="00444121"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MERILA ZA IZBIRO NAJUGODNEJŠE PONUDBE</w:t>
      </w:r>
    </w:p>
    <w:p w14:paraId="3E27FC93" w14:textId="77777777" w:rsidR="00C43AD5" w:rsidRPr="00706165" w:rsidRDefault="00D630E2"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 xml:space="preserve">ZAHTEVE IN </w:t>
      </w:r>
      <w:r w:rsidR="00C43AD5" w:rsidRPr="00706165">
        <w:rPr>
          <w:rFonts w:ascii="Century Gothic" w:hAnsi="Century Gothic"/>
          <w:color w:val="595959" w:themeColor="text1" w:themeTint="A6"/>
          <w:sz w:val="22"/>
          <w:szCs w:val="22"/>
        </w:rPr>
        <w:t>POGOJI ZA UGOTAVLJANJE SPOSOBNOSTI</w:t>
      </w:r>
    </w:p>
    <w:p w14:paraId="1F116261" w14:textId="77777777" w:rsidR="00C43AD5" w:rsidRPr="00706165" w:rsidRDefault="005C1B45"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 xml:space="preserve">ZAHTEVANA </w:t>
      </w:r>
      <w:r w:rsidR="00C43AD5" w:rsidRPr="00706165">
        <w:rPr>
          <w:rFonts w:ascii="Century Gothic" w:hAnsi="Century Gothic"/>
          <w:color w:val="595959" w:themeColor="text1" w:themeTint="A6"/>
          <w:sz w:val="22"/>
          <w:szCs w:val="22"/>
        </w:rPr>
        <w:t>VSEBINA PONUDBENE DOKUMENTACIJE</w:t>
      </w:r>
    </w:p>
    <w:p w14:paraId="78F7E7F2" w14:textId="77777777" w:rsidR="00523BAE" w:rsidRPr="00706165" w:rsidRDefault="00523BAE" w:rsidP="00381E9E">
      <w:pPr>
        <w:pStyle w:val="NASLOV40ptGRAY"/>
        <w:widowControl w:val="0"/>
        <w:spacing w:line="276" w:lineRule="auto"/>
        <w:rPr>
          <w:rFonts w:ascii="Century Gothic" w:hAnsi="Century Gothic"/>
          <w:color w:val="FFFFFF" w:themeColor="background1"/>
        </w:rPr>
      </w:pPr>
    </w:p>
    <w:p w14:paraId="598A1E68" w14:textId="77777777" w:rsidR="00EA6944" w:rsidRPr="00706165" w:rsidRDefault="00EA6944" w:rsidP="00381E9E">
      <w:pPr>
        <w:widowControl w:val="0"/>
        <w:spacing w:line="276" w:lineRule="auto"/>
        <w:rPr>
          <w:rFonts w:ascii="Century Gothic" w:eastAsiaTheme="minorEastAsia" w:hAnsi="Century Gothic"/>
          <w:caps/>
          <w:color w:val="FFFFFF" w:themeColor="background1"/>
          <w:sz w:val="64"/>
          <w:szCs w:val="64"/>
        </w:rPr>
      </w:pPr>
      <w:r w:rsidRPr="00706165">
        <w:rPr>
          <w:rFonts w:ascii="Century Gothic" w:hAnsi="Century Gothic"/>
          <w:color w:val="FFFFFF" w:themeColor="background1"/>
        </w:rPr>
        <w:br w:type="page"/>
      </w:r>
    </w:p>
    <w:p w14:paraId="22BD6069" w14:textId="77777777" w:rsidR="00E86603" w:rsidRPr="00706165" w:rsidRDefault="00214E44" w:rsidP="00381E9E">
      <w:pPr>
        <w:pStyle w:val="PODNASLOV"/>
        <w:widowControl w:val="0"/>
        <w:numPr>
          <w:ilvl w:val="0"/>
          <w:numId w:val="12"/>
        </w:numPr>
        <w:spacing w:line="276" w:lineRule="auto"/>
        <w:jc w:val="both"/>
        <w:rPr>
          <w:rFonts w:ascii="Century Gothic" w:hAnsi="Century Gothic"/>
        </w:rPr>
      </w:pPr>
      <w:r w:rsidRPr="00706165">
        <w:rPr>
          <w:rFonts w:ascii="Century Gothic" w:hAnsi="Century Gothic"/>
        </w:rPr>
        <w:lastRenderedPageBreak/>
        <w:t>OSNOVNI PODATKI</w:t>
      </w:r>
      <w:r w:rsidR="00D2139A" w:rsidRPr="00706165">
        <w:rPr>
          <w:rFonts w:ascii="Century Gothic" w:hAnsi="Century Gothic"/>
        </w:rPr>
        <w:t xml:space="preserve"> in splošne zahteve</w:t>
      </w:r>
    </w:p>
    <w:p w14:paraId="562873CF" w14:textId="77777777" w:rsidR="00E86603" w:rsidRPr="00706165" w:rsidRDefault="00E86603" w:rsidP="00381E9E">
      <w:pPr>
        <w:widowControl w:val="0"/>
        <w:tabs>
          <w:tab w:val="left" w:pos="284"/>
          <w:tab w:val="left" w:pos="567"/>
          <w:tab w:val="left" w:pos="851"/>
        </w:tabs>
        <w:spacing w:line="276" w:lineRule="auto"/>
        <w:ind w:firstLine="284"/>
        <w:jc w:val="both"/>
        <w:rPr>
          <w:rFonts w:ascii="Century Gothic" w:eastAsiaTheme="minorEastAsia" w:hAnsi="Century Gothic"/>
        </w:rPr>
      </w:pPr>
    </w:p>
    <w:p w14:paraId="68EFB9F8" w14:textId="77777777" w:rsidR="00E86603" w:rsidRPr="00F966DD" w:rsidRDefault="00E86603"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Opis</w:t>
      </w:r>
      <w:r w:rsidR="00214E44" w:rsidRPr="00F966DD">
        <w:rPr>
          <w:rFonts w:ascii="Century Gothic" w:hAnsi="Century Gothic"/>
          <w:sz w:val="22"/>
          <w:szCs w:val="22"/>
        </w:rPr>
        <w:t xml:space="preserve"> JAVNEGA NAROČILA</w:t>
      </w:r>
    </w:p>
    <w:p w14:paraId="267487CA" w14:textId="03239DAC" w:rsidR="009C0011" w:rsidRPr="00F966DD" w:rsidRDefault="00AF1F5C" w:rsidP="00381E9E">
      <w:pPr>
        <w:widowControl w:val="0"/>
        <w:spacing w:line="276" w:lineRule="auto"/>
        <w:ind w:left="284"/>
        <w:jc w:val="both"/>
        <w:rPr>
          <w:rFonts w:ascii="Century Gothic" w:eastAsiaTheme="minorEastAsia" w:hAnsi="Century Gothic"/>
          <w:sz w:val="22"/>
          <w:szCs w:val="22"/>
        </w:rPr>
      </w:pPr>
      <w:r>
        <w:rPr>
          <w:rFonts w:ascii="Century Gothic" w:hAnsi="Century Gothic"/>
          <w:sz w:val="22"/>
          <w:szCs w:val="22"/>
        </w:rPr>
        <w:t>Javno naročilo zajema izbor izvajalca za pripravo Regionalnega prostorskega plana Ljubljanske urbane regije (v nadaljevanju: RPP LUR). Podrobneje je predmet opredeljen v Projektni nalogi, ki je kot priloga sestavni del te dokumentacije v zvezi z oddajo javnega naročila.</w:t>
      </w:r>
    </w:p>
    <w:p w14:paraId="3E175D4E" w14:textId="79D6F313" w:rsidR="00551AD8" w:rsidRPr="00F966DD" w:rsidRDefault="00551AD8" w:rsidP="00551AD8">
      <w:pPr>
        <w:pStyle w:val="PODPODNASLOV"/>
        <w:widowControl w:val="0"/>
        <w:numPr>
          <w:ilvl w:val="0"/>
          <w:numId w:val="0"/>
        </w:numPr>
        <w:spacing w:line="276" w:lineRule="auto"/>
        <w:jc w:val="both"/>
        <w:rPr>
          <w:rFonts w:ascii="Century Gothic" w:hAnsi="Century Gothic"/>
          <w:sz w:val="22"/>
          <w:szCs w:val="22"/>
        </w:rPr>
      </w:pPr>
    </w:p>
    <w:p w14:paraId="663CEF30" w14:textId="6C28D54A" w:rsidR="00E86603" w:rsidRPr="00F966DD" w:rsidRDefault="00214E44"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Vrsta postopka</w:t>
      </w:r>
    </w:p>
    <w:p w14:paraId="4AB0F0B5" w14:textId="1F0DFBF2" w:rsidR="00450F2E" w:rsidRPr="00F966DD" w:rsidRDefault="00450F2E" w:rsidP="00381E9E">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Postopek oddaje javnega naročila se izvaja </w:t>
      </w:r>
      <w:r w:rsidR="000C1EC8" w:rsidRPr="00F966DD">
        <w:rPr>
          <w:rFonts w:ascii="Century Gothic" w:eastAsiaTheme="minorEastAsia" w:hAnsi="Century Gothic"/>
          <w:sz w:val="22"/>
          <w:szCs w:val="22"/>
        </w:rPr>
        <w:t xml:space="preserve">kot </w:t>
      </w:r>
      <w:r w:rsidR="003D0D5A">
        <w:rPr>
          <w:rFonts w:ascii="Century Gothic" w:eastAsiaTheme="minorEastAsia" w:hAnsi="Century Gothic"/>
          <w:sz w:val="22"/>
          <w:szCs w:val="22"/>
        </w:rPr>
        <w:t>odprti postopek v skladu</w:t>
      </w:r>
      <w:r w:rsidR="000C1EC8" w:rsidRPr="00F966DD">
        <w:rPr>
          <w:rFonts w:ascii="Century Gothic" w:eastAsiaTheme="minorEastAsia" w:hAnsi="Century Gothic"/>
          <w:sz w:val="22"/>
          <w:szCs w:val="22"/>
        </w:rPr>
        <w:t xml:space="preserve"> s 4</w:t>
      </w:r>
      <w:r w:rsidR="003D0D5A">
        <w:rPr>
          <w:rFonts w:ascii="Century Gothic" w:eastAsiaTheme="minorEastAsia" w:hAnsi="Century Gothic"/>
          <w:sz w:val="22"/>
          <w:szCs w:val="22"/>
        </w:rPr>
        <w:t>0</w:t>
      </w:r>
      <w:r w:rsidR="000C1EC8" w:rsidRPr="00F966DD">
        <w:rPr>
          <w:rFonts w:ascii="Century Gothic" w:eastAsiaTheme="minorEastAsia" w:hAnsi="Century Gothic"/>
          <w:sz w:val="22"/>
          <w:szCs w:val="22"/>
        </w:rPr>
        <w:t>.</w:t>
      </w:r>
      <w:r w:rsidRPr="00F966DD">
        <w:rPr>
          <w:rFonts w:ascii="Century Gothic" w:eastAsiaTheme="minorEastAsia" w:hAnsi="Century Gothic"/>
          <w:sz w:val="22"/>
          <w:szCs w:val="22"/>
        </w:rPr>
        <w:t xml:space="preserve"> členom </w:t>
      </w:r>
      <w:r w:rsidRPr="00F966DD">
        <w:rPr>
          <w:rFonts w:ascii="Century Gothic" w:hAnsi="Century Gothic"/>
          <w:sz w:val="22"/>
          <w:szCs w:val="22"/>
        </w:rPr>
        <w:t xml:space="preserve">Zakona o javnem naročanju </w:t>
      </w:r>
      <w:r w:rsidR="003D0D5A" w:rsidRPr="003D0D5A">
        <w:rPr>
          <w:rFonts w:ascii="Century Gothic" w:eastAsiaTheme="minorEastAsia" w:hAnsi="Century Gothic"/>
          <w:sz w:val="22"/>
          <w:szCs w:val="22"/>
        </w:rPr>
        <w:t xml:space="preserve">(Uradni list RS, št. 91/15, </w:t>
      </w:r>
      <w:r w:rsidR="00AF1F5C">
        <w:rPr>
          <w:rFonts w:ascii="Century Gothic" w:eastAsiaTheme="minorEastAsia" w:hAnsi="Century Gothic"/>
          <w:sz w:val="22"/>
          <w:szCs w:val="22"/>
        </w:rPr>
        <w:t>s spremembami in dopolnitvami</w:t>
      </w:r>
      <w:r w:rsidR="003D0D5A">
        <w:rPr>
          <w:rFonts w:ascii="Century Gothic" w:eastAsiaTheme="minorEastAsia" w:hAnsi="Century Gothic"/>
          <w:sz w:val="22"/>
          <w:szCs w:val="22"/>
        </w:rPr>
        <w:t xml:space="preserve">; </w:t>
      </w:r>
      <w:r w:rsidR="00B1308E" w:rsidRPr="00F966DD">
        <w:rPr>
          <w:rFonts w:ascii="Century Gothic" w:eastAsiaTheme="minorEastAsia" w:hAnsi="Century Gothic"/>
          <w:sz w:val="22"/>
          <w:szCs w:val="22"/>
        </w:rPr>
        <w:t xml:space="preserve">v nadaljnjem besedilu: ZJN-3).  </w:t>
      </w:r>
    </w:p>
    <w:p w14:paraId="010F3BA8" w14:textId="77777777" w:rsidR="00E673C9" w:rsidRPr="00F966DD" w:rsidRDefault="00B1308E" w:rsidP="00381E9E">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 </w:t>
      </w:r>
    </w:p>
    <w:p w14:paraId="40703EB9" w14:textId="77777777" w:rsidR="00E673C9" w:rsidRPr="00F966DD" w:rsidRDefault="0035141C"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ZAHTEV</w:t>
      </w:r>
      <w:r w:rsidR="004D0779" w:rsidRPr="00F966DD">
        <w:rPr>
          <w:rFonts w:ascii="Century Gothic" w:hAnsi="Century Gothic"/>
          <w:sz w:val="22"/>
          <w:szCs w:val="22"/>
        </w:rPr>
        <w:t>E</w:t>
      </w:r>
      <w:r w:rsidR="00E673C9" w:rsidRPr="00F966DD">
        <w:rPr>
          <w:rFonts w:ascii="Century Gothic" w:hAnsi="Century Gothic"/>
          <w:sz w:val="22"/>
          <w:szCs w:val="22"/>
        </w:rPr>
        <w:t xml:space="preserve"> ZA </w:t>
      </w:r>
      <w:r w:rsidRPr="00F966DD">
        <w:rPr>
          <w:rFonts w:ascii="Century Gothic" w:hAnsi="Century Gothic"/>
          <w:sz w:val="22"/>
          <w:szCs w:val="22"/>
        </w:rPr>
        <w:t>Dodatn</w:t>
      </w:r>
      <w:r w:rsidR="004D0779" w:rsidRPr="00F966DD">
        <w:rPr>
          <w:rFonts w:ascii="Century Gothic" w:hAnsi="Century Gothic"/>
          <w:sz w:val="22"/>
          <w:szCs w:val="22"/>
        </w:rPr>
        <w:t>A</w:t>
      </w:r>
      <w:r w:rsidRPr="00F966DD">
        <w:rPr>
          <w:rFonts w:ascii="Century Gothic" w:hAnsi="Century Gothic"/>
          <w:sz w:val="22"/>
          <w:szCs w:val="22"/>
        </w:rPr>
        <w:t xml:space="preserve"> pojasnil</w:t>
      </w:r>
      <w:r w:rsidR="004D0779" w:rsidRPr="00F966DD">
        <w:rPr>
          <w:rFonts w:ascii="Century Gothic" w:hAnsi="Century Gothic"/>
          <w:sz w:val="22"/>
          <w:szCs w:val="22"/>
        </w:rPr>
        <w:t>A</w:t>
      </w:r>
    </w:p>
    <w:p w14:paraId="690FB2F8" w14:textId="6363A784" w:rsidR="00551AD8" w:rsidRPr="00F966DD" w:rsidRDefault="00551AD8" w:rsidP="00551AD8">
      <w:pPr>
        <w:widowControl w:val="0"/>
        <w:tabs>
          <w:tab w:val="left" w:pos="284"/>
          <w:tab w:val="left" w:pos="567"/>
          <w:tab w:val="left" w:pos="851"/>
        </w:tabs>
        <w:spacing w:line="276" w:lineRule="auto"/>
        <w:ind w:left="284"/>
        <w:jc w:val="both"/>
        <w:rPr>
          <w:rFonts w:ascii="Century Gothic" w:hAnsi="Century Gothic"/>
          <w:sz w:val="22"/>
          <w:szCs w:val="22"/>
        </w:rPr>
      </w:pPr>
      <w:r w:rsidRPr="00F966DD">
        <w:rPr>
          <w:rFonts w:ascii="Century Gothic" w:hAnsi="Century Gothic"/>
          <w:sz w:val="22"/>
          <w:szCs w:val="22"/>
        </w:rPr>
        <w:t xml:space="preserve">Ponudniki lahko zahteve za dodatna pojasnila dokumentacije v zvezi z oddajo javnega naročila posredujejo naročniku preko </w:t>
      </w:r>
      <w:r w:rsidR="00E2124A" w:rsidRPr="00F966DD">
        <w:rPr>
          <w:rFonts w:ascii="Century Gothic" w:hAnsi="Century Gothic"/>
          <w:sz w:val="22"/>
          <w:szCs w:val="22"/>
        </w:rPr>
        <w:t>P</w:t>
      </w:r>
      <w:r w:rsidRPr="00F966DD">
        <w:rPr>
          <w:rFonts w:ascii="Century Gothic" w:hAnsi="Century Gothic"/>
          <w:sz w:val="22"/>
          <w:szCs w:val="22"/>
        </w:rPr>
        <w:t>ortala javnih naročil pri objavi predmetnega javnega naročila</w:t>
      </w:r>
      <w:r w:rsidR="00E2124A" w:rsidRPr="00F966DD">
        <w:rPr>
          <w:rFonts w:ascii="Century Gothic" w:hAnsi="Century Gothic"/>
          <w:sz w:val="22"/>
          <w:szCs w:val="22"/>
        </w:rPr>
        <w:t xml:space="preserve">. </w:t>
      </w:r>
      <w:r w:rsidRPr="00F966DD">
        <w:rPr>
          <w:rFonts w:ascii="Century Gothic" w:hAnsi="Century Gothic"/>
          <w:sz w:val="22"/>
          <w:szCs w:val="22"/>
        </w:rPr>
        <w:t>Na drugače posredovane zahteve za dodatna pojasnila naročnik ni dolžan odgovoriti.</w:t>
      </w:r>
    </w:p>
    <w:p w14:paraId="1A51B5F4" w14:textId="77777777" w:rsidR="00551AD8" w:rsidRPr="00F966DD" w:rsidRDefault="00551AD8" w:rsidP="00551AD8">
      <w:pPr>
        <w:widowControl w:val="0"/>
        <w:tabs>
          <w:tab w:val="left" w:pos="284"/>
          <w:tab w:val="left" w:pos="567"/>
          <w:tab w:val="left" w:pos="851"/>
        </w:tabs>
        <w:spacing w:line="276" w:lineRule="auto"/>
        <w:jc w:val="both"/>
        <w:rPr>
          <w:rFonts w:ascii="Century Gothic" w:hAnsi="Century Gothic"/>
          <w:sz w:val="22"/>
          <w:szCs w:val="22"/>
        </w:rPr>
      </w:pPr>
    </w:p>
    <w:p w14:paraId="4BBE0DA8" w14:textId="555D79C8" w:rsidR="00551AD8" w:rsidRPr="00F966DD" w:rsidRDefault="00551AD8" w:rsidP="00551AD8">
      <w:pPr>
        <w:widowControl w:val="0"/>
        <w:tabs>
          <w:tab w:val="left" w:pos="284"/>
          <w:tab w:val="left" w:pos="567"/>
          <w:tab w:val="left" w:pos="851"/>
        </w:tabs>
        <w:spacing w:line="276" w:lineRule="auto"/>
        <w:ind w:left="284"/>
        <w:jc w:val="both"/>
        <w:rPr>
          <w:rFonts w:ascii="Century Gothic" w:hAnsi="Century Gothic"/>
          <w:sz w:val="22"/>
          <w:szCs w:val="22"/>
        </w:rPr>
      </w:pPr>
      <w:r w:rsidRPr="00F966DD">
        <w:rPr>
          <w:rFonts w:ascii="Century Gothic" w:hAnsi="Century Gothic"/>
          <w:sz w:val="22"/>
          <w:szCs w:val="22"/>
        </w:rPr>
        <w:t>Zahteve za dodatna pojasnila je treba posredovati najkasneje do roka, določenega v informacijskem sistemu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 xml:space="preserve">«. </w:t>
      </w:r>
    </w:p>
    <w:p w14:paraId="551ED2D3" w14:textId="77777777" w:rsidR="00551AD8" w:rsidRPr="00F966DD" w:rsidRDefault="00551AD8" w:rsidP="00551AD8">
      <w:pPr>
        <w:widowControl w:val="0"/>
        <w:tabs>
          <w:tab w:val="left" w:pos="284"/>
          <w:tab w:val="left" w:pos="567"/>
          <w:tab w:val="left" w:pos="851"/>
        </w:tabs>
        <w:spacing w:line="276" w:lineRule="auto"/>
        <w:jc w:val="both"/>
        <w:rPr>
          <w:rFonts w:ascii="Century Gothic" w:hAnsi="Century Gothic"/>
          <w:sz w:val="22"/>
          <w:szCs w:val="22"/>
        </w:rPr>
      </w:pPr>
    </w:p>
    <w:p w14:paraId="3D1F60B6" w14:textId="03A58BB7" w:rsidR="00551AD8" w:rsidRPr="00F966DD" w:rsidRDefault="00551AD8" w:rsidP="00551AD8">
      <w:pPr>
        <w:widowControl w:val="0"/>
        <w:tabs>
          <w:tab w:val="left" w:pos="284"/>
          <w:tab w:val="left" w:pos="567"/>
          <w:tab w:val="left" w:pos="851"/>
        </w:tabs>
        <w:spacing w:line="276" w:lineRule="auto"/>
        <w:ind w:left="284"/>
        <w:jc w:val="both"/>
        <w:rPr>
          <w:rFonts w:ascii="Century Gothic" w:hAnsi="Century Gothic"/>
          <w:sz w:val="22"/>
          <w:szCs w:val="22"/>
        </w:rPr>
      </w:pPr>
      <w:r w:rsidRPr="00F966DD">
        <w:rPr>
          <w:rFonts w:ascii="Century Gothic" w:hAnsi="Century Gothic"/>
          <w:sz w:val="22"/>
          <w:szCs w:val="22"/>
        </w:rPr>
        <w:t xml:space="preserve">Naročnik bo na prejete zahteve za pojasnila odgovoril preko Portala javnih naročil. </w:t>
      </w:r>
    </w:p>
    <w:p w14:paraId="00ED8FAD" w14:textId="77777777" w:rsidR="00E2124A" w:rsidRPr="00F966DD" w:rsidRDefault="00E2124A" w:rsidP="00E2124A">
      <w:pPr>
        <w:widowControl w:val="0"/>
        <w:tabs>
          <w:tab w:val="left" w:pos="284"/>
          <w:tab w:val="left" w:pos="567"/>
          <w:tab w:val="left" w:pos="851"/>
        </w:tabs>
        <w:spacing w:line="276" w:lineRule="auto"/>
        <w:jc w:val="both"/>
        <w:rPr>
          <w:rFonts w:ascii="Century Gothic" w:eastAsiaTheme="minorEastAsia" w:hAnsi="Century Gothic"/>
          <w:sz w:val="22"/>
          <w:szCs w:val="22"/>
        </w:rPr>
      </w:pPr>
    </w:p>
    <w:p w14:paraId="76167EFA" w14:textId="77777777" w:rsidR="00E86603" w:rsidRPr="00F966DD" w:rsidRDefault="00E86603"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Rok za prejem ponudb</w:t>
      </w:r>
    </w:p>
    <w:p w14:paraId="58123A19" w14:textId="77777777" w:rsidR="007C420D" w:rsidRDefault="007C420D" w:rsidP="00381E9E">
      <w:pPr>
        <w:widowControl w:val="0"/>
        <w:spacing w:line="276" w:lineRule="auto"/>
        <w:ind w:left="284"/>
        <w:jc w:val="both"/>
        <w:rPr>
          <w:rFonts w:ascii="Century Gothic" w:hAnsi="Century Gothic"/>
          <w:sz w:val="22"/>
          <w:szCs w:val="22"/>
        </w:rPr>
      </w:pPr>
      <w:r w:rsidRPr="00F966DD">
        <w:rPr>
          <w:rFonts w:ascii="Century Gothic" w:hAnsi="Century Gothic"/>
          <w:b/>
          <w:sz w:val="22"/>
          <w:szCs w:val="22"/>
        </w:rPr>
        <w:t>Rok za prejem ponudb je določen v informacijskem sistemu »S-</w:t>
      </w:r>
      <w:proofErr w:type="spellStart"/>
      <w:r w:rsidRPr="00F966DD">
        <w:rPr>
          <w:rFonts w:ascii="Century Gothic" w:hAnsi="Century Gothic"/>
          <w:b/>
          <w:sz w:val="22"/>
          <w:szCs w:val="22"/>
        </w:rPr>
        <w:t>Procurement</w:t>
      </w:r>
      <w:proofErr w:type="spellEnd"/>
      <w:r w:rsidRPr="00F966DD">
        <w:rPr>
          <w:rFonts w:ascii="Century Gothic" w:hAnsi="Century Gothic"/>
          <w:b/>
          <w:sz w:val="22"/>
          <w:szCs w:val="22"/>
        </w:rPr>
        <w:t>«.</w:t>
      </w:r>
      <w:r w:rsidRPr="00F966DD">
        <w:rPr>
          <w:rFonts w:ascii="Century Gothic" w:hAnsi="Century Gothic"/>
          <w:sz w:val="22"/>
          <w:szCs w:val="22"/>
        </w:rPr>
        <w:t xml:space="preserve"> Po izteku roka oddaja ponudbe ni več mogoča.</w:t>
      </w:r>
    </w:p>
    <w:p w14:paraId="169041C2" w14:textId="77777777" w:rsidR="00970BEA" w:rsidRDefault="00970BEA" w:rsidP="00970BEA">
      <w:pPr>
        <w:widowControl w:val="0"/>
        <w:spacing w:line="276" w:lineRule="auto"/>
        <w:ind w:left="284"/>
        <w:jc w:val="both"/>
        <w:rPr>
          <w:rFonts w:ascii="Century Gothic" w:hAnsi="Century Gothic"/>
          <w:sz w:val="22"/>
          <w:szCs w:val="22"/>
        </w:rPr>
      </w:pPr>
    </w:p>
    <w:p w14:paraId="3737735D" w14:textId="77777777" w:rsidR="00970BEA" w:rsidRPr="004A7AEC" w:rsidRDefault="00970BEA" w:rsidP="00970BEA">
      <w:pPr>
        <w:pStyle w:val="PODPODNASLOV"/>
        <w:keepNext/>
        <w:keepLines/>
        <w:tabs>
          <w:tab w:val="clear" w:pos="284"/>
          <w:tab w:val="clear" w:pos="567"/>
          <w:tab w:val="clear" w:pos="851"/>
        </w:tabs>
        <w:spacing w:after="0" w:line="276" w:lineRule="auto"/>
        <w:ind w:left="284" w:firstLine="0"/>
        <w:jc w:val="both"/>
        <w:rPr>
          <w:rFonts w:ascii="Century Gothic" w:hAnsi="Century Gothic"/>
          <w:sz w:val="22"/>
          <w:szCs w:val="22"/>
        </w:rPr>
      </w:pPr>
      <w:r w:rsidRPr="004A7AEC">
        <w:rPr>
          <w:rFonts w:ascii="Century Gothic" w:hAnsi="Century Gothic"/>
          <w:sz w:val="22"/>
          <w:szCs w:val="22"/>
        </w:rPr>
        <w:t>uporabljen informacijski sistem</w:t>
      </w:r>
    </w:p>
    <w:p w14:paraId="65517FFD" w14:textId="77777777" w:rsidR="00970BEA" w:rsidRPr="004A7AEC" w:rsidRDefault="00970BEA" w:rsidP="00970BEA">
      <w:pPr>
        <w:keepNext/>
        <w:keepLines/>
        <w:widowControl w:val="0"/>
        <w:spacing w:line="276" w:lineRule="auto"/>
        <w:ind w:left="284"/>
        <w:jc w:val="both"/>
        <w:rPr>
          <w:rFonts w:ascii="Century Gothic" w:hAnsi="Century Gothic"/>
          <w:sz w:val="22"/>
          <w:szCs w:val="22"/>
        </w:rPr>
      </w:pPr>
      <w:r w:rsidRPr="004A7AEC">
        <w:rPr>
          <w:rFonts w:ascii="Century Gothic" w:hAnsi="Century Gothic"/>
          <w:sz w:val="22"/>
          <w:szCs w:val="22"/>
        </w:rPr>
        <w:t>Za sporočanje in izmenjavo informacij v predmetnem postopku oddaje javnega naročila, naročnik uporablja informacijski sistem S-</w:t>
      </w:r>
      <w:proofErr w:type="spellStart"/>
      <w:r w:rsidRPr="004A7AEC">
        <w:rPr>
          <w:rFonts w:ascii="Century Gothic" w:hAnsi="Century Gothic"/>
          <w:sz w:val="22"/>
          <w:szCs w:val="22"/>
        </w:rPr>
        <w:t>Procurement</w:t>
      </w:r>
      <w:proofErr w:type="spellEnd"/>
      <w:r w:rsidRPr="004A7AEC">
        <w:rPr>
          <w:rFonts w:ascii="Century Gothic" w:hAnsi="Century Gothic"/>
          <w:sz w:val="22"/>
          <w:szCs w:val="22"/>
        </w:rPr>
        <w:t xml:space="preserve">. Dostop do informacijskega sistema je po predhodni registraciji zagotovljen preko spletnega naslova: </w:t>
      </w:r>
      <w:hyperlink r:id="rId8" w:history="1">
        <w:r w:rsidRPr="004A7AEC">
          <w:rPr>
            <w:rStyle w:val="Hiperpovezava"/>
            <w:rFonts w:ascii="Century Gothic" w:hAnsi="Century Gothic"/>
            <w:sz w:val="22"/>
            <w:szCs w:val="22"/>
          </w:rPr>
          <w:t>http://www.s-procurement.si</w:t>
        </w:r>
      </w:hyperlink>
      <w:r w:rsidRPr="004A7AEC">
        <w:rPr>
          <w:rFonts w:ascii="Century Gothic" w:hAnsi="Century Gothic"/>
          <w:sz w:val="22"/>
          <w:szCs w:val="22"/>
        </w:rPr>
        <w:t xml:space="preserve">. </w:t>
      </w:r>
    </w:p>
    <w:p w14:paraId="02A7F883" w14:textId="77777777" w:rsidR="00970BEA" w:rsidRPr="004A7AEC" w:rsidRDefault="00970BEA" w:rsidP="00970BEA">
      <w:pPr>
        <w:keepNext/>
        <w:keepLines/>
        <w:widowControl w:val="0"/>
        <w:spacing w:line="276" w:lineRule="auto"/>
        <w:ind w:left="284"/>
        <w:jc w:val="both"/>
        <w:rPr>
          <w:rFonts w:ascii="Century Gothic" w:hAnsi="Century Gothic"/>
          <w:sz w:val="22"/>
          <w:szCs w:val="22"/>
        </w:rPr>
      </w:pPr>
    </w:p>
    <w:p w14:paraId="00F566C7" w14:textId="77777777" w:rsidR="00970BEA" w:rsidRPr="004A7AEC" w:rsidRDefault="00970BEA" w:rsidP="00970BEA">
      <w:pPr>
        <w:keepNext/>
        <w:keepLines/>
        <w:widowControl w:val="0"/>
        <w:spacing w:line="276" w:lineRule="auto"/>
        <w:ind w:left="284"/>
        <w:jc w:val="both"/>
        <w:rPr>
          <w:rFonts w:ascii="Century Gothic" w:hAnsi="Century Gothic"/>
          <w:b/>
          <w:bCs/>
          <w:sz w:val="22"/>
          <w:szCs w:val="22"/>
        </w:rPr>
      </w:pPr>
      <w:r w:rsidRPr="004A7AEC">
        <w:rPr>
          <w:rFonts w:ascii="Century Gothic" w:hAnsi="Century Gothic"/>
          <w:b/>
          <w:bCs/>
          <w:sz w:val="22"/>
          <w:szCs w:val="22"/>
        </w:rPr>
        <w:t xml:space="preserve">Za pomoč pri uporabi sistema in v primeru morebitnih težav ali nejasnosti, se morajo ponudniki obrniti na tehnično pomoč, dosegljivo vsak dan med 8.00 in 16.00 na tel. št. 01 60 100 71 ali na </w:t>
      </w:r>
      <w:hyperlink r:id="rId9" w:history="1">
        <w:r w:rsidRPr="004A7AEC">
          <w:rPr>
            <w:rStyle w:val="Hiperpovezava"/>
            <w:rFonts w:ascii="Century Gothic" w:hAnsi="Century Gothic"/>
            <w:b/>
            <w:bCs/>
            <w:sz w:val="22"/>
            <w:szCs w:val="22"/>
          </w:rPr>
          <w:t>podpora@s-procurement.si</w:t>
        </w:r>
      </w:hyperlink>
      <w:r w:rsidRPr="004A7AEC">
        <w:rPr>
          <w:rFonts w:ascii="Century Gothic" w:hAnsi="Century Gothic"/>
          <w:b/>
          <w:bCs/>
          <w:sz w:val="22"/>
          <w:szCs w:val="22"/>
        </w:rPr>
        <w:t xml:space="preserve">. V primeru nedelovanja sistema, ki ponudnikom ali kandidatom onemogoča oddajo ponudbe oz. prijave, morajo ponudniki/kandidati obvestiti naročnika </w:t>
      </w:r>
      <w:r w:rsidRPr="004A7AEC">
        <w:rPr>
          <w:rFonts w:ascii="Century Gothic" w:hAnsi="Century Gothic"/>
          <w:b/>
          <w:bCs/>
          <w:i/>
          <w:iCs/>
          <w:sz w:val="22"/>
          <w:szCs w:val="22"/>
          <w:u w:val="single"/>
        </w:rPr>
        <w:t>ter</w:t>
      </w:r>
      <w:r w:rsidRPr="004A7AEC">
        <w:rPr>
          <w:rFonts w:ascii="Century Gothic" w:hAnsi="Century Gothic"/>
          <w:b/>
          <w:bCs/>
          <w:sz w:val="22"/>
          <w:szCs w:val="22"/>
        </w:rPr>
        <w:t xml:space="preserve"> službo za tehnično pomoč S-</w:t>
      </w:r>
      <w:proofErr w:type="spellStart"/>
      <w:r w:rsidRPr="004A7AEC">
        <w:rPr>
          <w:rFonts w:ascii="Century Gothic" w:hAnsi="Century Gothic"/>
          <w:b/>
          <w:bCs/>
          <w:sz w:val="22"/>
          <w:szCs w:val="22"/>
        </w:rPr>
        <w:t>Procurement</w:t>
      </w:r>
      <w:proofErr w:type="spellEnd"/>
      <w:r w:rsidRPr="004A7AEC">
        <w:rPr>
          <w:rFonts w:ascii="Century Gothic" w:hAnsi="Century Gothic"/>
          <w:b/>
          <w:bCs/>
          <w:sz w:val="22"/>
          <w:szCs w:val="22"/>
        </w:rPr>
        <w:t>.</w:t>
      </w:r>
    </w:p>
    <w:p w14:paraId="4E4BC5E5" w14:textId="77777777" w:rsidR="00E673C9" w:rsidRPr="00F966DD" w:rsidRDefault="00E673C9" w:rsidP="00381E9E">
      <w:pPr>
        <w:widowControl w:val="0"/>
        <w:tabs>
          <w:tab w:val="left" w:pos="284"/>
          <w:tab w:val="left" w:pos="567"/>
          <w:tab w:val="left" w:pos="851"/>
        </w:tabs>
        <w:spacing w:line="276" w:lineRule="auto"/>
        <w:jc w:val="both"/>
        <w:rPr>
          <w:rFonts w:ascii="Century Gothic" w:eastAsiaTheme="minorEastAsia" w:hAnsi="Century Gothic"/>
          <w:sz w:val="22"/>
          <w:szCs w:val="22"/>
        </w:rPr>
      </w:pPr>
    </w:p>
    <w:p w14:paraId="773270FB" w14:textId="3BA4993E" w:rsidR="00E2124A" w:rsidRPr="00F966DD" w:rsidRDefault="00E2124A" w:rsidP="00E2124A">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način oddaje ponudbe</w:t>
      </w:r>
    </w:p>
    <w:p w14:paraId="53EF7405" w14:textId="77777777" w:rsidR="00E2124A" w:rsidRPr="00F966DD" w:rsidRDefault="00E2124A" w:rsidP="00E2124A">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Ponudniki morajo ponudbe pripraviti in oddati v okviru informacijskega sistema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w:t>
      </w:r>
    </w:p>
    <w:p w14:paraId="2442CCDE" w14:textId="77777777" w:rsidR="00E2124A" w:rsidRPr="00F966DD" w:rsidRDefault="00E2124A" w:rsidP="00E2124A">
      <w:pPr>
        <w:widowControl w:val="0"/>
        <w:spacing w:line="276" w:lineRule="auto"/>
        <w:ind w:left="284"/>
        <w:jc w:val="both"/>
        <w:rPr>
          <w:rFonts w:ascii="Century Gothic" w:hAnsi="Century Gothic"/>
          <w:sz w:val="22"/>
          <w:szCs w:val="22"/>
        </w:rPr>
      </w:pPr>
    </w:p>
    <w:p w14:paraId="31BA2D73" w14:textId="4DB36DA8" w:rsidR="00E2124A" w:rsidRPr="00F966DD" w:rsidRDefault="00E2124A" w:rsidP="00E2124A">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Tako ponudnik s sedežem v RS kot tuji ponudnik se mora registrirati pred začetkom priprave ponudbe v informacijskem sistemu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 Če je ponudnik že registriran v informacijski sistem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 se v aplikacijo prijavi na istem naslovu. Navodila za registracijo ponudnikov in oddajo ponudb so dostopna na spletnem naslovu: www.s-procurement.si</w:t>
      </w:r>
    </w:p>
    <w:p w14:paraId="4E6E7596" w14:textId="77777777" w:rsidR="00E2124A" w:rsidRPr="00F966DD" w:rsidRDefault="00E2124A" w:rsidP="00E2124A">
      <w:pPr>
        <w:widowControl w:val="0"/>
        <w:spacing w:line="276" w:lineRule="auto"/>
        <w:ind w:left="284"/>
        <w:jc w:val="both"/>
        <w:rPr>
          <w:rFonts w:ascii="Century Gothic" w:hAnsi="Century Gothic"/>
          <w:sz w:val="22"/>
          <w:szCs w:val="22"/>
        </w:rPr>
      </w:pPr>
    </w:p>
    <w:p w14:paraId="7E1E7C53" w14:textId="77777777" w:rsidR="002A2DFF" w:rsidRPr="002A2DFF" w:rsidRDefault="002A2DFF" w:rsidP="002A2DFF">
      <w:pPr>
        <w:widowControl w:val="0"/>
        <w:spacing w:line="276" w:lineRule="auto"/>
        <w:ind w:left="284"/>
        <w:jc w:val="both"/>
        <w:rPr>
          <w:rFonts w:ascii="Century Gothic" w:hAnsi="Century Gothic"/>
          <w:sz w:val="22"/>
          <w:szCs w:val="22"/>
        </w:rPr>
      </w:pPr>
      <w:r w:rsidRPr="002A2DFF">
        <w:rPr>
          <w:rFonts w:ascii="Century Gothic" w:hAnsi="Century Gothic"/>
          <w:sz w:val="22"/>
          <w:szCs w:val="22"/>
        </w:rPr>
        <w:t xml:space="preserve">Ponudba se šteje za pravočasno oddano, če jo naročnik prejme preko uporabljenega </w:t>
      </w:r>
      <w:r w:rsidRPr="002A2DFF">
        <w:rPr>
          <w:rFonts w:ascii="Century Gothic" w:hAnsi="Century Gothic"/>
          <w:sz w:val="22"/>
          <w:szCs w:val="22"/>
        </w:rPr>
        <w:lastRenderedPageBreak/>
        <w:t xml:space="preserve">informacijskega sistema najkasneje do roka za prejem ponudb, ki je določen v informacijskem sistemu. Ponudniku je ob oddaji ponudbe na elektronski naslov posredovano tudi potrdilo o oddani ponudbi. </w:t>
      </w:r>
    </w:p>
    <w:p w14:paraId="729467AC" w14:textId="77777777" w:rsidR="002A2DFF" w:rsidRPr="002A2DFF" w:rsidRDefault="002A2DFF" w:rsidP="002A2DFF">
      <w:pPr>
        <w:widowControl w:val="0"/>
        <w:spacing w:line="276" w:lineRule="auto"/>
        <w:ind w:left="284"/>
        <w:jc w:val="both"/>
        <w:rPr>
          <w:rFonts w:ascii="Century Gothic" w:hAnsi="Century Gothic"/>
          <w:sz w:val="22"/>
          <w:szCs w:val="22"/>
        </w:rPr>
      </w:pPr>
    </w:p>
    <w:p w14:paraId="72322CBF" w14:textId="17371573" w:rsidR="00E2124A" w:rsidRDefault="002A2DFF" w:rsidP="002A2DFF">
      <w:pPr>
        <w:widowControl w:val="0"/>
        <w:spacing w:line="276" w:lineRule="auto"/>
        <w:ind w:left="284"/>
        <w:jc w:val="both"/>
        <w:rPr>
          <w:rFonts w:ascii="Century Gothic" w:hAnsi="Century Gothic"/>
          <w:sz w:val="22"/>
          <w:szCs w:val="22"/>
        </w:rPr>
      </w:pPr>
      <w:r w:rsidRPr="002A2DFF">
        <w:rPr>
          <w:rFonts w:ascii="Century Gothic" w:hAnsi="Century Gothic"/>
          <w:sz w:val="22"/>
          <w:szCs w:val="22"/>
        </w:rPr>
        <w:t>Ponudnik lahko do roka za oddajo ponudb svojo ponudbo umakne ali spremeni. Če ponudnik v informacijskem sistemu »S-</w:t>
      </w:r>
      <w:proofErr w:type="spellStart"/>
      <w:r w:rsidRPr="002A2DFF">
        <w:rPr>
          <w:rFonts w:ascii="Century Gothic" w:hAnsi="Century Gothic"/>
          <w:sz w:val="22"/>
          <w:szCs w:val="22"/>
        </w:rPr>
        <w:t>Procurement</w:t>
      </w:r>
      <w:proofErr w:type="spellEnd"/>
      <w:r w:rsidRPr="002A2DFF">
        <w:rPr>
          <w:rFonts w:ascii="Century Gothic" w:hAnsi="Century Gothic"/>
          <w:sz w:val="22"/>
          <w:szCs w:val="22"/>
        </w:rPr>
        <w:t>« svojo ponudbo umakne, se šteje, da ponudba ni bila oddana. Če ponudnik svojo ponudbo v informacijskem sistemu »S-</w:t>
      </w:r>
      <w:proofErr w:type="spellStart"/>
      <w:r w:rsidRPr="002A2DFF">
        <w:rPr>
          <w:rFonts w:ascii="Century Gothic" w:hAnsi="Century Gothic"/>
          <w:sz w:val="22"/>
          <w:szCs w:val="22"/>
        </w:rPr>
        <w:t>Procurement</w:t>
      </w:r>
      <w:proofErr w:type="spellEnd"/>
      <w:r w:rsidRPr="002A2DFF">
        <w:rPr>
          <w:rFonts w:ascii="Century Gothic" w:hAnsi="Century Gothic"/>
          <w:sz w:val="22"/>
          <w:szCs w:val="22"/>
        </w:rPr>
        <w:t>« spremeni, je naročniku dostopna spremenjena ponudba.</w:t>
      </w:r>
    </w:p>
    <w:p w14:paraId="373E932D" w14:textId="77777777" w:rsidR="002A2DFF" w:rsidRPr="00F966DD" w:rsidRDefault="002A2DFF" w:rsidP="002A2DFF">
      <w:pPr>
        <w:widowControl w:val="0"/>
        <w:spacing w:line="276" w:lineRule="auto"/>
        <w:ind w:left="284"/>
        <w:jc w:val="both"/>
        <w:rPr>
          <w:rFonts w:ascii="Century Gothic" w:hAnsi="Century Gothic"/>
          <w:sz w:val="22"/>
          <w:szCs w:val="22"/>
        </w:rPr>
      </w:pPr>
    </w:p>
    <w:p w14:paraId="09EB8783" w14:textId="77777777" w:rsidR="00E2124A" w:rsidRPr="00F966DD" w:rsidRDefault="00E2124A" w:rsidP="00E2124A">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Vse stroške, povezane s pripravo in oddajo ponudbe, nosi ponudnik sam.</w:t>
      </w:r>
    </w:p>
    <w:p w14:paraId="73719CFC" w14:textId="77777777" w:rsidR="00E2124A" w:rsidRPr="00F966DD" w:rsidRDefault="00E2124A" w:rsidP="00E2124A">
      <w:pPr>
        <w:pStyle w:val="PODPODNASLOV"/>
        <w:widowControl w:val="0"/>
        <w:numPr>
          <w:ilvl w:val="0"/>
          <w:numId w:val="0"/>
        </w:numPr>
        <w:spacing w:line="276" w:lineRule="auto"/>
        <w:ind w:left="170" w:firstLine="114"/>
        <w:jc w:val="both"/>
        <w:rPr>
          <w:rFonts w:ascii="Century Gothic" w:hAnsi="Century Gothic"/>
          <w:sz w:val="22"/>
          <w:szCs w:val="22"/>
        </w:rPr>
      </w:pPr>
    </w:p>
    <w:p w14:paraId="4BF3C2D9" w14:textId="104D0E83" w:rsidR="00E673C9" w:rsidRPr="00F966DD" w:rsidRDefault="00E2124A" w:rsidP="00E2124A">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OBLIKA PONUDBE</w:t>
      </w:r>
    </w:p>
    <w:p w14:paraId="6412349D" w14:textId="48CD800B" w:rsidR="002A2DFF" w:rsidRPr="002A2DFF" w:rsidRDefault="002A2DFF" w:rsidP="002A2DFF">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t xml:space="preserve">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w:t>
      </w:r>
      <w:r w:rsidRPr="002A2DFF">
        <w:rPr>
          <w:rFonts w:ascii="Century Gothic" w:hAnsi="Century Gothic"/>
          <w:b/>
          <w:bCs/>
          <w:sz w:val="22"/>
          <w:szCs w:val="22"/>
        </w:rPr>
        <w:t xml:space="preserve">pooblastilo za podpis ponudbe </w:t>
      </w:r>
      <w:r w:rsidRPr="002A2DFF">
        <w:rPr>
          <w:rFonts w:ascii="Century Gothic" w:hAnsi="Century Gothic"/>
          <w:sz w:val="22"/>
          <w:szCs w:val="22"/>
        </w:rPr>
        <w:t>(na lastnem obrazcu), iz katerega je razvidno, da je na dan oddaje ponudbe ta oseba imela pooblastilo za podpis ponudbe. Pooblastilo je lahko splošno ali izdano za predmetni postopek.</w:t>
      </w:r>
    </w:p>
    <w:p w14:paraId="297969BE" w14:textId="77777777" w:rsidR="002A2DFF" w:rsidRPr="002A2DFF" w:rsidRDefault="002A2DFF" w:rsidP="002A2DFF">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t xml:space="preserve"> </w:t>
      </w:r>
    </w:p>
    <w:p w14:paraId="31DA576B" w14:textId="77777777" w:rsidR="002A2DFF" w:rsidRPr="002A2DFF" w:rsidRDefault="002A2DFF" w:rsidP="002A2DFF">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t xml:space="preserve">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w:t>
      </w:r>
      <w:proofErr w:type="spellStart"/>
      <w:r w:rsidRPr="002A2DFF">
        <w:rPr>
          <w:rFonts w:ascii="Century Gothic" w:hAnsi="Century Gothic"/>
          <w:sz w:val="22"/>
          <w:szCs w:val="22"/>
        </w:rPr>
        <w:t>eIDAS</w:t>
      </w:r>
      <w:proofErr w:type="spellEnd"/>
      <w:r w:rsidRPr="002A2DFF">
        <w:rPr>
          <w:rFonts w:ascii="Century Gothic" w:hAnsi="Century Gothic"/>
          <w:sz w:val="22"/>
          <w:szCs w:val="22"/>
        </w:rPr>
        <w:t>.</w:t>
      </w:r>
    </w:p>
    <w:p w14:paraId="38AFAB75" w14:textId="77777777" w:rsidR="00E2124A" w:rsidRPr="00F966DD" w:rsidRDefault="00E2124A" w:rsidP="00E2124A">
      <w:pPr>
        <w:widowControl w:val="0"/>
        <w:spacing w:line="276" w:lineRule="auto"/>
        <w:ind w:left="284"/>
        <w:jc w:val="both"/>
        <w:rPr>
          <w:rFonts w:ascii="Century Gothic" w:hAnsi="Century Gothic"/>
          <w:sz w:val="22"/>
          <w:szCs w:val="22"/>
        </w:rPr>
      </w:pPr>
    </w:p>
    <w:p w14:paraId="40DD79E3" w14:textId="77777777" w:rsidR="00E86603" w:rsidRPr="00F966DD" w:rsidRDefault="00E86603"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Javno odpiranje ponudb</w:t>
      </w:r>
    </w:p>
    <w:p w14:paraId="0B99D6D4" w14:textId="77777777" w:rsidR="007C420D" w:rsidRPr="00F966DD" w:rsidRDefault="007C420D" w:rsidP="00381E9E">
      <w:pPr>
        <w:widowControl w:val="0"/>
        <w:tabs>
          <w:tab w:val="left" w:pos="284"/>
          <w:tab w:val="left" w:pos="567"/>
          <w:tab w:val="left" w:pos="851"/>
        </w:tabs>
        <w:spacing w:line="276" w:lineRule="auto"/>
        <w:ind w:left="284"/>
        <w:jc w:val="both"/>
        <w:rPr>
          <w:rFonts w:ascii="Century Gothic" w:eastAsiaTheme="minorEastAsia" w:hAnsi="Century Gothic"/>
          <w:b/>
          <w:sz w:val="22"/>
          <w:szCs w:val="22"/>
        </w:rPr>
      </w:pPr>
      <w:r w:rsidRPr="00F966DD">
        <w:rPr>
          <w:rFonts w:ascii="Century Gothic" w:eastAsiaTheme="minorEastAsia" w:hAnsi="Century Gothic"/>
          <w:b/>
          <w:sz w:val="22"/>
          <w:szCs w:val="22"/>
        </w:rPr>
        <w:t>Odpiranje ponudb bo potekalo v okviru informacijskega sistema »S-</w:t>
      </w:r>
      <w:proofErr w:type="spellStart"/>
      <w:r w:rsidRPr="00F966DD">
        <w:rPr>
          <w:rFonts w:ascii="Century Gothic" w:eastAsiaTheme="minorEastAsia" w:hAnsi="Century Gothic"/>
          <w:b/>
          <w:sz w:val="22"/>
          <w:szCs w:val="22"/>
        </w:rPr>
        <w:t>Procurement</w:t>
      </w:r>
      <w:proofErr w:type="spellEnd"/>
      <w:r w:rsidRPr="00F966DD">
        <w:rPr>
          <w:rFonts w:ascii="Century Gothic" w:eastAsiaTheme="minorEastAsia" w:hAnsi="Century Gothic"/>
          <w:b/>
          <w:sz w:val="22"/>
          <w:szCs w:val="22"/>
        </w:rPr>
        <w:t>«. Rok odpiranja ponudb je določen v informacijskem sistemu »S-</w:t>
      </w:r>
      <w:proofErr w:type="spellStart"/>
      <w:r w:rsidRPr="00F966DD">
        <w:rPr>
          <w:rFonts w:ascii="Century Gothic" w:eastAsiaTheme="minorEastAsia" w:hAnsi="Century Gothic"/>
          <w:b/>
          <w:sz w:val="22"/>
          <w:szCs w:val="22"/>
        </w:rPr>
        <w:t>Procurement</w:t>
      </w:r>
      <w:proofErr w:type="spellEnd"/>
      <w:r w:rsidRPr="00F966DD">
        <w:rPr>
          <w:rFonts w:ascii="Century Gothic" w:eastAsiaTheme="minorEastAsia" w:hAnsi="Century Gothic"/>
          <w:b/>
          <w:sz w:val="22"/>
          <w:szCs w:val="22"/>
        </w:rPr>
        <w:t xml:space="preserve">«. </w:t>
      </w:r>
    </w:p>
    <w:p w14:paraId="27D342EE" w14:textId="77777777" w:rsidR="007C420D" w:rsidRPr="00F966DD" w:rsidRDefault="007C420D" w:rsidP="00381E9E">
      <w:pPr>
        <w:widowControl w:val="0"/>
        <w:tabs>
          <w:tab w:val="left" w:pos="284"/>
          <w:tab w:val="left" w:pos="567"/>
          <w:tab w:val="left" w:pos="851"/>
        </w:tabs>
        <w:spacing w:line="276" w:lineRule="auto"/>
        <w:ind w:left="284"/>
        <w:jc w:val="both"/>
        <w:rPr>
          <w:rFonts w:ascii="Century Gothic" w:eastAsiaTheme="minorEastAsia" w:hAnsi="Century Gothic"/>
          <w:b/>
          <w:sz w:val="22"/>
          <w:szCs w:val="22"/>
        </w:rPr>
      </w:pPr>
    </w:p>
    <w:p w14:paraId="6EBB7BFA" w14:textId="77777777" w:rsidR="007C420D" w:rsidRPr="00F966DD" w:rsidRDefault="007C420D" w:rsidP="00381E9E">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Odpiranje bo potekalo tako, da bo naročnik ponudbe odprl v okviru informacijskega sistema »S-</w:t>
      </w:r>
      <w:proofErr w:type="spellStart"/>
      <w:r w:rsidRPr="00F966DD">
        <w:rPr>
          <w:rFonts w:ascii="Century Gothic" w:eastAsiaTheme="minorEastAsia" w:hAnsi="Century Gothic"/>
          <w:sz w:val="22"/>
          <w:szCs w:val="22"/>
        </w:rPr>
        <w:t>Procurement</w:t>
      </w:r>
      <w:proofErr w:type="spellEnd"/>
      <w:r w:rsidRPr="00F966DD">
        <w:rPr>
          <w:rFonts w:ascii="Century Gothic" w:eastAsiaTheme="minorEastAsia" w:hAnsi="Century Gothic"/>
          <w:sz w:val="22"/>
          <w:szCs w:val="22"/>
        </w:rPr>
        <w:t>« po uri, ki je določena za javno odpiranje ponudb. V okviru odpiranja ponudb se ponudbe dešifrirajo in so podatki iz vsebine ponudb dostopni naročniku. Ponudnikom, ki so oddali ponudbe, bo posredovan zapisnik o odpiranju ponudb v okviru sistema »S-</w:t>
      </w:r>
      <w:proofErr w:type="spellStart"/>
      <w:r w:rsidRPr="00F966DD">
        <w:rPr>
          <w:rFonts w:ascii="Century Gothic" w:eastAsiaTheme="minorEastAsia" w:hAnsi="Century Gothic"/>
          <w:sz w:val="22"/>
          <w:szCs w:val="22"/>
        </w:rPr>
        <w:t>Procurement</w:t>
      </w:r>
      <w:proofErr w:type="spellEnd"/>
      <w:r w:rsidRPr="00F966DD">
        <w:rPr>
          <w:rFonts w:ascii="Century Gothic" w:eastAsiaTheme="minorEastAsia" w:hAnsi="Century Gothic"/>
          <w:sz w:val="22"/>
          <w:szCs w:val="22"/>
        </w:rPr>
        <w:t>«. Na posredovano zahtevo naročniku lahko dostop do zapisnika o odpiranju ponudb zahtevajo tudi subjekti, ki niso oddali ponudbe.</w:t>
      </w:r>
    </w:p>
    <w:p w14:paraId="299005A8" w14:textId="77777777" w:rsidR="007C420D" w:rsidRPr="00F966DD" w:rsidRDefault="007C420D" w:rsidP="00381E9E">
      <w:pPr>
        <w:widowControl w:val="0"/>
        <w:spacing w:line="276" w:lineRule="auto"/>
        <w:ind w:left="284"/>
        <w:jc w:val="both"/>
        <w:rPr>
          <w:rFonts w:ascii="Century Gothic" w:hAnsi="Century Gothic"/>
          <w:sz w:val="22"/>
          <w:szCs w:val="22"/>
        </w:rPr>
      </w:pPr>
    </w:p>
    <w:p w14:paraId="1535BDCC" w14:textId="77777777" w:rsidR="007C420D" w:rsidRPr="00F966DD" w:rsidRDefault="007C420D" w:rsidP="00381E9E">
      <w:pPr>
        <w:pStyle w:val="PODPODNASLOV"/>
        <w:widowControl w:val="0"/>
        <w:spacing w:line="276" w:lineRule="auto"/>
        <w:ind w:left="284" w:firstLine="0"/>
        <w:rPr>
          <w:rFonts w:ascii="Century Gothic" w:hAnsi="Century Gothic"/>
          <w:sz w:val="22"/>
          <w:szCs w:val="22"/>
        </w:rPr>
      </w:pPr>
      <w:r w:rsidRPr="00F966DD">
        <w:rPr>
          <w:rFonts w:ascii="Century Gothic" w:hAnsi="Century Gothic"/>
          <w:sz w:val="22"/>
          <w:szCs w:val="22"/>
        </w:rPr>
        <w:t>STROŠKI PRIPRAVE PONUDBE IN RAVNANJA NAROČNIKA V PRIMERU POMANJKANJA ZAGOTOVLJENIH  SREDSTEV</w:t>
      </w:r>
    </w:p>
    <w:p w14:paraId="49BF04B0" w14:textId="77777777" w:rsidR="007C420D" w:rsidRPr="00F966DD" w:rsidRDefault="007C420D" w:rsidP="00381E9E">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w:t>
      </w:r>
      <w:r w:rsidRPr="00F966DD">
        <w:rPr>
          <w:rFonts w:ascii="Century Gothic" w:eastAsiaTheme="minorEastAsia" w:hAnsi="Century Gothic"/>
          <w:sz w:val="22"/>
          <w:szCs w:val="22"/>
        </w:rPr>
        <w:t xml:space="preserve">informacijskega sistema </w:t>
      </w:r>
      <w:r w:rsidRPr="00F966DD">
        <w:rPr>
          <w:rFonts w:ascii="Century Gothic" w:hAnsi="Century Gothic"/>
          <w:sz w:val="22"/>
          <w:szCs w:val="22"/>
        </w:rPr>
        <w:t>»S-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 xml:space="preserve">«. </w:t>
      </w:r>
    </w:p>
    <w:p w14:paraId="4023BC03" w14:textId="77777777" w:rsidR="007C420D" w:rsidRPr="00F966DD" w:rsidRDefault="007C420D" w:rsidP="00381E9E">
      <w:pPr>
        <w:widowControl w:val="0"/>
        <w:spacing w:line="276" w:lineRule="auto"/>
        <w:ind w:left="284"/>
        <w:jc w:val="both"/>
        <w:rPr>
          <w:rFonts w:ascii="Century Gothic" w:hAnsi="Century Gothic"/>
          <w:sz w:val="22"/>
          <w:szCs w:val="22"/>
        </w:rPr>
      </w:pPr>
    </w:p>
    <w:p w14:paraId="35F0A465" w14:textId="77777777" w:rsidR="007C420D" w:rsidRPr="00F966DD" w:rsidRDefault="007C420D" w:rsidP="00381E9E">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w:t>
      </w:r>
      <w:r w:rsidRPr="00F966DD">
        <w:rPr>
          <w:rFonts w:ascii="Century Gothic" w:hAnsi="Century Gothic"/>
          <w:sz w:val="22"/>
          <w:szCs w:val="22"/>
        </w:rPr>
        <w:lastRenderedPageBreak/>
        <w:t xml:space="preserve">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6BDF8058" w14:textId="77777777" w:rsidR="00D2139A" w:rsidRPr="00F966DD" w:rsidRDefault="00D2139A" w:rsidP="00381E9E">
      <w:pPr>
        <w:widowControl w:val="0"/>
        <w:spacing w:line="276" w:lineRule="auto"/>
        <w:ind w:left="284"/>
        <w:jc w:val="both"/>
        <w:rPr>
          <w:rFonts w:ascii="Century Gothic" w:hAnsi="Century Gothic"/>
          <w:sz w:val="22"/>
          <w:szCs w:val="22"/>
        </w:rPr>
      </w:pPr>
    </w:p>
    <w:p w14:paraId="784B9F02"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JEZIK PONUDBE</w:t>
      </w:r>
    </w:p>
    <w:p w14:paraId="0820176D"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522F6246" w14:textId="77777777" w:rsidR="00D2139A" w:rsidRPr="00F966DD" w:rsidRDefault="00D2139A" w:rsidP="00381E9E">
      <w:pPr>
        <w:widowControl w:val="0"/>
        <w:tabs>
          <w:tab w:val="left" w:pos="284"/>
          <w:tab w:val="left" w:pos="567"/>
          <w:tab w:val="left" w:pos="851"/>
        </w:tabs>
        <w:spacing w:line="276" w:lineRule="auto"/>
        <w:ind w:firstLine="284"/>
        <w:jc w:val="both"/>
        <w:rPr>
          <w:rFonts w:ascii="Century Gothic" w:eastAsiaTheme="minorEastAsia" w:hAnsi="Century Gothic"/>
          <w:sz w:val="22"/>
          <w:szCs w:val="22"/>
        </w:rPr>
      </w:pPr>
    </w:p>
    <w:p w14:paraId="7EDA01AD"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Predložitev skupne ponudbe več partnerjev</w:t>
      </w:r>
    </w:p>
    <w:p w14:paraId="4CE1E869"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Skupina gospodarskih subjektov lahko odda skupno (partnersko) ponudbo. V takšnem primeru mora skupina v ponudbi predložiti </w:t>
      </w:r>
      <w:r w:rsidRPr="00F966DD">
        <w:rPr>
          <w:rFonts w:ascii="Century Gothic" w:hAnsi="Century Gothic"/>
          <w:b/>
          <w:bCs/>
          <w:sz w:val="22"/>
          <w:szCs w:val="22"/>
        </w:rPr>
        <w:t xml:space="preserve">pogodbo o skupni izvedbi (Partnerska pogodba) </w:t>
      </w:r>
      <w:r w:rsidRPr="00F966DD">
        <w:rPr>
          <w:rFonts w:ascii="Century Gothic" w:hAnsi="Century Gothic"/>
          <w:sz w:val="22"/>
          <w:szCs w:val="22"/>
        </w:rPr>
        <w:t xml:space="preserve">predmeta javnega razpisa, v kateri mora biti opredeljen: </w:t>
      </w:r>
    </w:p>
    <w:p w14:paraId="119DE7CD" w14:textId="77777777" w:rsidR="00F966DD" w:rsidRPr="00F966DD" w:rsidRDefault="00F966DD" w:rsidP="00F966DD">
      <w:pPr>
        <w:pStyle w:val="Odstavekseznama"/>
        <w:widowControl w:val="0"/>
        <w:numPr>
          <w:ilvl w:val="0"/>
          <w:numId w:val="42"/>
        </w:numPr>
        <w:spacing w:line="276" w:lineRule="auto"/>
        <w:jc w:val="both"/>
        <w:rPr>
          <w:rFonts w:ascii="Century Gothic" w:hAnsi="Century Gothic"/>
          <w:sz w:val="22"/>
          <w:szCs w:val="22"/>
        </w:rPr>
      </w:pPr>
      <w:r w:rsidRPr="00F966DD">
        <w:rPr>
          <w:rFonts w:ascii="Century Gothic" w:hAnsi="Century Gothic"/>
          <w:sz w:val="22"/>
          <w:szCs w:val="22"/>
        </w:rPr>
        <w:t xml:space="preserve">vodilni partner, ki je pooblaščen za podpis skupne ponudbe ter ostali partnerji ter njihovi deleži pri izvedbi posla </w:t>
      </w:r>
    </w:p>
    <w:p w14:paraId="71D26D46" w14:textId="77777777" w:rsidR="00F966DD" w:rsidRPr="00F966DD" w:rsidRDefault="00F966DD" w:rsidP="00F966DD">
      <w:pPr>
        <w:pStyle w:val="Odstavekseznama"/>
        <w:widowControl w:val="0"/>
        <w:numPr>
          <w:ilvl w:val="0"/>
          <w:numId w:val="42"/>
        </w:numPr>
        <w:spacing w:line="276" w:lineRule="auto"/>
        <w:jc w:val="both"/>
        <w:rPr>
          <w:rFonts w:ascii="Century Gothic" w:hAnsi="Century Gothic"/>
          <w:sz w:val="22"/>
          <w:szCs w:val="22"/>
        </w:rPr>
      </w:pPr>
      <w:r w:rsidRPr="00F966DD">
        <w:rPr>
          <w:rFonts w:ascii="Century Gothic" w:hAnsi="Century Gothic"/>
          <w:sz w:val="22"/>
          <w:szCs w:val="22"/>
        </w:rPr>
        <w:t xml:space="preserve">način obračunavanja in plačevanja izstavljenih računov </w:t>
      </w:r>
    </w:p>
    <w:p w14:paraId="30B71369" w14:textId="77777777" w:rsidR="00F966DD" w:rsidRPr="00F966DD" w:rsidRDefault="00F966DD" w:rsidP="00F966DD">
      <w:pPr>
        <w:pStyle w:val="Odstavekseznama"/>
        <w:widowControl w:val="0"/>
        <w:numPr>
          <w:ilvl w:val="0"/>
          <w:numId w:val="42"/>
        </w:numPr>
        <w:spacing w:line="276" w:lineRule="auto"/>
        <w:jc w:val="both"/>
        <w:rPr>
          <w:rFonts w:ascii="Century Gothic" w:hAnsi="Century Gothic"/>
          <w:sz w:val="22"/>
          <w:szCs w:val="22"/>
        </w:rPr>
      </w:pPr>
      <w:r w:rsidRPr="00F966DD">
        <w:rPr>
          <w:rFonts w:ascii="Century Gothic" w:hAnsi="Century Gothic"/>
          <w:sz w:val="22"/>
          <w:szCs w:val="22"/>
        </w:rPr>
        <w:t>da proti naročniku za celotno obveznost in za vsak njen del odgovarjajo vsi partnerji solidarno.</w:t>
      </w:r>
    </w:p>
    <w:p w14:paraId="7A707C15"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Pogodba mora biti podpisana s strani vsakega partnerja. </w:t>
      </w:r>
    </w:p>
    <w:p w14:paraId="485522C5" w14:textId="77777777" w:rsidR="00F966DD" w:rsidRPr="00F966DD" w:rsidRDefault="00F966DD" w:rsidP="00F966DD">
      <w:pPr>
        <w:widowControl w:val="0"/>
        <w:spacing w:line="276" w:lineRule="auto"/>
        <w:ind w:left="284"/>
        <w:jc w:val="both"/>
        <w:rPr>
          <w:rFonts w:ascii="Century Gothic" w:hAnsi="Century Gothic"/>
          <w:sz w:val="22"/>
          <w:szCs w:val="22"/>
        </w:rPr>
      </w:pPr>
    </w:p>
    <w:p w14:paraId="0523C433"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482A89D4" w14:textId="77777777" w:rsidR="00F966DD" w:rsidRPr="00F966DD" w:rsidRDefault="00F966DD" w:rsidP="00F966DD">
      <w:pPr>
        <w:widowControl w:val="0"/>
        <w:spacing w:line="276" w:lineRule="auto"/>
        <w:jc w:val="both"/>
        <w:rPr>
          <w:rFonts w:ascii="Century Gothic" w:hAnsi="Century Gothic"/>
          <w:sz w:val="22"/>
          <w:szCs w:val="22"/>
        </w:rPr>
      </w:pPr>
    </w:p>
    <w:p w14:paraId="22F677CA"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b/>
          <w:bCs/>
          <w:sz w:val="22"/>
          <w:szCs w:val="22"/>
        </w:rPr>
        <w:t>VODILNI PARTNER</w:t>
      </w:r>
      <w:r w:rsidRPr="00F966DD">
        <w:rPr>
          <w:rFonts w:ascii="Century Gothic" w:hAnsi="Century Gothic"/>
          <w:sz w:val="22"/>
          <w:szCs w:val="22"/>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645E37D4" w14:textId="77777777" w:rsidR="00F966DD" w:rsidRPr="00F966DD" w:rsidRDefault="00F966DD" w:rsidP="00F966DD">
      <w:pPr>
        <w:widowControl w:val="0"/>
        <w:spacing w:line="276" w:lineRule="auto"/>
        <w:ind w:left="284"/>
        <w:jc w:val="both"/>
        <w:rPr>
          <w:rFonts w:ascii="Century Gothic" w:hAnsi="Century Gothic"/>
          <w:sz w:val="22"/>
          <w:szCs w:val="22"/>
        </w:rPr>
      </w:pPr>
    </w:p>
    <w:p w14:paraId="0D90A9BE"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b/>
          <w:bCs/>
          <w:sz w:val="22"/>
          <w:szCs w:val="22"/>
        </w:rPr>
        <w:t>PARTNERJI</w:t>
      </w:r>
      <w:r w:rsidRPr="00F966DD">
        <w:rPr>
          <w:rFonts w:ascii="Century Gothic" w:hAnsi="Century Gothic"/>
          <w:b/>
          <w:sz w:val="22"/>
          <w:szCs w:val="22"/>
        </w:rPr>
        <w:t>,</w:t>
      </w:r>
      <w:r w:rsidRPr="00F966DD">
        <w:rPr>
          <w:rFonts w:ascii="Century Gothic" w:hAnsi="Century Gothic"/>
          <w:sz w:val="22"/>
          <w:szCs w:val="22"/>
        </w:rPr>
        <w:t xml:space="preserve"> ki niso hkrati vodilni partner, so gospodarski subjekti, ki v primeru pridobitve posla, obveznosti iz posla izvajajo posredno preko navodil vodilnega partnerja, razen v kolikor se partnerji v partnerski pogodbi ne dogovorijo drugače.</w:t>
      </w:r>
    </w:p>
    <w:p w14:paraId="4960C10D" w14:textId="77777777" w:rsidR="002246CE" w:rsidRPr="00F966DD" w:rsidRDefault="002246CE" w:rsidP="00381E9E">
      <w:pPr>
        <w:pStyle w:val="PODPODNASLOV"/>
        <w:numPr>
          <w:ilvl w:val="0"/>
          <w:numId w:val="0"/>
        </w:numPr>
        <w:tabs>
          <w:tab w:val="clear" w:pos="284"/>
          <w:tab w:val="clear" w:pos="567"/>
          <w:tab w:val="clear" w:pos="851"/>
        </w:tabs>
        <w:spacing w:after="0" w:line="276" w:lineRule="auto"/>
        <w:jc w:val="both"/>
        <w:rPr>
          <w:rFonts w:ascii="Century Gothic" w:hAnsi="Century Gothic"/>
          <w:caps w:val="0"/>
          <w:color w:val="auto"/>
          <w:sz w:val="22"/>
          <w:szCs w:val="22"/>
        </w:rPr>
      </w:pPr>
    </w:p>
    <w:p w14:paraId="63DECCC7" w14:textId="77777777" w:rsidR="00A5055F" w:rsidRPr="00B934D4" w:rsidRDefault="00A5055F" w:rsidP="00A5055F">
      <w:pPr>
        <w:pStyle w:val="PODPODNASLOV"/>
        <w:keepNext/>
        <w:keepLines/>
        <w:tabs>
          <w:tab w:val="clear" w:pos="284"/>
          <w:tab w:val="clear" w:pos="567"/>
          <w:tab w:val="clear" w:pos="851"/>
        </w:tabs>
        <w:spacing w:after="0" w:line="276" w:lineRule="auto"/>
        <w:ind w:left="0" w:firstLine="0"/>
        <w:jc w:val="both"/>
        <w:rPr>
          <w:rFonts w:ascii="Century Gothic" w:hAnsi="Century Gothic"/>
          <w:sz w:val="22"/>
          <w:szCs w:val="22"/>
        </w:rPr>
      </w:pPr>
      <w:r w:rsidRPr="00B934D4">
        <w:rPr>
          <w:rFonts w:ascii="Century Gothic" w:hAnsi="Century Gothic"/>
          <w:sz w:val="22"/>
          <w:szCs w:val="22"/>
        </w:rPr>
        <w:lastRenderedPageBreak/>
        <w:t>Predložitev ponudbe s podizvajalci</w:t>
      </w:r>
    </w:p>
    <w:p w14:paraId="7562D2FE" w14:textId="77777777" w:rsidR="00A5055F" w:rsidRPr="00B934D4" w:rsidRDefault="00A5055F" w:rsidP="00A5055F">
      <w:pPr>
        <w:keepNext/>
        <w:keepLines/>
        <w:spacing w:line="276" w:lineRule="auto"/>
        <w:ind w:left="284"/>
        <w:jc w:val="both"/>
        <w:rPr>
          <w:rFonts w:ascii="Century Gothic" w:hAnsi="Century Gothic"/>
          <w:sz w:val="22"/>
          <w:szCs w:val="22"/>
        </w:rPr>
      </w:pPr>
      <w:r w:rsidRPr="00B934D4">
        <w:rPr>
          <w:rFonts w:ascii="Century Gothic" w:hAnsi="Century Gothic"/>
          <w:sz w:val="22"/>
          <w:szCs w:val="22"/>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6B455F45" w14:textId="77777777" w:rsidR="00A5055F" w:rsidRPr="00B934D4" w:rsidRDefault="00A5055F" w:rsidP="00A5055F">
      <w:pPr>
        <w:keepNext/>
        <w:keepLines/>
        <w:spacing w:line="276" w:lineRule="auto"/>
        <w:ind w:left="284"/>
        <w:jc w:val="both"/>
        <w:rPr>
          <w:rFonts w:ascii="Century Gothic" w:hAnsi="Century Gothic"/>
          <w:sz w:val="22"/>
          <w:szCs w:val="22"/>
        </w:rPr>
      </w:pPr>
    </w:p>
    <w:p w14:paraId="5F64C3CA" w14:textId="77777777" w:rsidR="00A5055F" w:rsidRPr="00B934D4" w:rsidRDefault="00A5055F" w:rsidP="00A5055F">
      <w:pPr>
        <w:keepNext/>
        <w:keepLines/>
        <w:spacing w:line="276" w:lineRule="auto"/>
        <w:ind w:left="284"/>
        <w:jc w:val="both"/>
        <w:rPr>
          <w:rFonts w:ascii="Century Gothic" w:hAnsi="Century Gothic"/>
          <w:sz w:val="22"/>
          <w:szCs w:val="22"/>
        </w:rPr>
      </w:pPr>
      <w:r w:rsidRPr="00B934D4">
        <w:rPr>
          <w:rFonts w:ascii="Century Gothic" w:hAnsi="Century Gothic"/>
          <w:sz w:val="22"/>
          <w:szCs w:val="22"/>
        </w:rPr>
        <w:t>Če bo ponudnik izvajal javno naročilo s podizvajalci, mora v ponudbi:</w:t>
      </w:r>
    </w:p>
    <w:p w14:paraId="37B8019D" w14:textId="77777777" w:rsidR="00A5055F" w:rsidRPr="00B934D4" w:rsidRDefault="00A5055F" w:rsidP="00A5055F">
      <w:pPr>
        <w:pStyle w:val="Odstavekseznama"/>
        <w:keepNext/>
        <w:keepLines/>
        <w:numPr>
          <w:ilvl w:val="0"/>
          <w:numId w:val="47"/>
        </w:numPr>
        <w:spacing w:line="276" w:lineRule="auto"/>
        <w:jc w:val="both"/>
        <w:rPr>
          <w:rFonts w:ascii="Century Gothic" w:hAnsi="Century Gothic"/>
          <w:sz w:val="22"/>
          <w:szCs w:val="22"/>
        </w:rPr>
      </w:pPr>
      <w:r w:rsidRPr="00B934D4">
        <w:rPr>
          <w:rFonts w:ascii="Century Gothic" w:hAnsi="Century Gothic"/>
          <w:sz w:val="22"/>
          <w:szCs w:val="22"/>
        </w:rPr>
        <w:t xml:space="preserve">navesti vse podizvajalce, njihove kontaktne podatke, zakonite zastopnike ter vsak del javnega naročila, ki ga namerava oddati v </w:t>
      </w:r>
      <w:proofErr w:type="spellStart"/>
      <w:r w:rsidRPr="00B934D4">
        <w:rPr>
          <w:rFonts w:ascii="Century Gothic" w:hAnsi="Century Gothic"/>
          <w:sz w:val="22"/>
          <w:szCs w:val="22"/>
        </w:rPr>
        <w:t>podizvajanje</w:t>
      </w:r>
      <w:proofErr w:type="spellEnd"/>
      <w:r w:rsidRPr="00B934D4">
        <w:rPr>
          <w:rFonts w:ascii="Century Gothic" w:hAnsi="Century Gothic"/>
          <w:sz w:val="22"/>
          <w:szCs w:val="22"/>
        </w:rPr>
        <w:t xml:space="preserve"> na obrazcu </w:t>
      </w:r>
      <w:r w:rsidRPr="00B934D4">
        <w:rPr>
          <w:rFonts w:ascii="Century Gothic" w:hAnsi="Century Gothic"/>
          <w:b/>
          <w:bCs/>
          <w:sz w:val="22"/>
          <w:szCs w:val="22"/>
        </w:rPr>
        <w:t>OBR-Izjava,</w:t>
      </w:r>
    </w:p>
    <w:p w14:paraId="2922A6B9" w14:textId="77777777" w:rsidR="00A5055F" w:rsidRPr="00B934D4" w:rsidRDefault="00A5055F" w:rsidP="00A5055F">
      <w:pPr>
        <w:pStyle w:val="Odstavekseznama"/>
        <w:keepNext/>
        <w:keepLines/>
        <w:numPr>
          <w:ilvl w:val="0"/>
          <w:numId w:val="47"/>
        </w:numPr>
        <w:spacing w:line="276" w:lineRule="auto"/>
        <w:jc w:val="both"/>
        <w:rPr>
          <w:rFonts w:ascii="Century Gothic" w:hAnsi="Century Gothic"/>
          <w:sz w:val="22"/>
          <w:szCs w:val="22"/>
        </w:rPr>
      </w:pPr>
      <w:r w:rsidRPr="00B934D4">
        <w:rPr>
          <w:rFonts w:ascii="Century Gothic" w:hAnsi="Century Gothic"/>
          <w:sz w:val="22"/>
          <w:szCs w:val="22"/>
        </w:rPr>
        <w:t xml:space="preserve">predložiti </w:t>
      </w:r>
      <w:r>
        <w:rPr>
          <w:rFonts w:ascii="Century Gothic" w:hAnsi="Century Gothic"/>
          <w:b/>
          <w:bCs/>
          <w:sz w:val="22"/>
          <w:szCs w:val="22"/>
        </w:rPr>
        <w:t xml:space="preserve">ESPD obrazce </w:t>
      </w:r>
      <w:r>
        <w:rPr>
          <w:rFonts w:ascii="Century Gothic" w:hAnsi="Century Gothic"/>
          <w:sz w:val="22"/>
          <w:szCs w:val="22"/>
        </w:rPr>
        <w:t>podizvajalcev;</w:t>
      </w:r>
    </w:p>
    <w:p w14:paraId="3162D402" w14:textId="77777777" w:rsidR="00A5055F" w:rsidRPr="00B934D4" w:rsidRDefault="00A5055F" w:rsidP="00A5055F">
      <w:pPr>
        <w:pStyle w:val="Odstavekseznama"/>
        <w:keepNext/>
        <w:keepLines/>
        <w:numPr>
          <w:ilvl w:val="0"/>
          <w:numId w:val="47"/>
        </w:numPr>
        <w:spacing w:line="276" w:lineRule="auto"/>
        <w:jc w:val="both"/>
        <w:rPr>
          <w:rFonts w:ascii="Century Gothic" w:hAnsi="Century Gothic"/>
          <w:sz w:val="22"/>
          <w:szCs w:val="22"/>
        </w:rPr>
      </w:pPr>
      <w:r w:rsidRPr="00B934D4">
        <w:rPr>
          <w:rFonts w:ascii="Century Gothic" w:hAnsi="Century Gothic"/>
          <w:sz w:val="22"/>
          <w:szCs w:val="22"/>
        </w:rPr>
        <w:t xml:space="preserve">v kolikor podizvajalec zahteva neposredna plačila, predložiti obrazec </w:t>
      </w:r>
      <w:r w:rsidRPr="00B934D4">
        <w:rPr>
          <w:rFonts w:ascii="Century Gothic" w:hAnsi="Century Gothic"/>
          <w:b/>
          <w:bCs/>
          <w:sz w:val="22"/>
          <w:szCs w:val="22"/>
        </w:rPr>
        <w:t>OBR-Izjava podizvajalca</w:t>
      </w:r>
      <w:r w:rsidRPr="00B934D4">
        <w:rPr>
          <w:rFonts w:ascii="Century Gothic" w:hAnsi="Century Gothic"/>
          <w:sz w:val="22"/>
          <w:szCs w:val="22"/>
        </w:rPr>
        <w:t xml:space="preserve"> ter </w:t>
      </w:r>
      <w:r w:rsidRPr="00B934D4">
        <w:rPr>
          <w:rFonts w:ascii="Century Gothic" w:hAnsi="Century Gothic"/>
          <w:b/>
          <w:bCs/>
          <w:sz w:val="22"/>
          <w:szCs w:val="22"/>
        </w:rPr>
        <w:t>OBR-Udeležba in izjava.</w:t>
      </w:r>
    </w:p>
    <w:p w14:paraId="376C3189" w14:textId="77777777" w:rsidR="00A5055F" w:rsidRPr="00B934D4" w:rsidRDefault="00A5055F" w:rsidP="00A5055F">
      <w:pPr>
        <w:keepNext/>
        <w:keepLines/>
        <w:spacing w:line="276" w:lineRule="auto"/>
        <w:ind w:left="284"/>
        <w:jc w:val="both"/>
        <w:rPr>
          <w:rFonts w:ascii="Century Gothic" w:hAnsi="Century Gothic"/>
          <w:sz w:val="22"/>
          <w:szCs w:val="22"/>
        </w:rPr>
      </w:pPr>
    </w:p>
    <w:p w14:paraId="4CB52252" w14:textId="77777777" w:rsidR="00A5055F" w:rsidRPr="00B934D4" w:rsidRDefault="00A5055F" w:rsidP="00A5055F">
      <w:pPr>
        <w:keepNext/>
        <w:keepLines/>
        <w:spacing w:line="276" w:lineRule="auto"/>
        <w:ind w:left="284"/>
        <w:jc w:val="both"/>
        <w:rPr>
          <w:rFonts w:ascii="Century Gothic" w:hAnsi="Century Gothic"/>
          <w:sz w:val="22"/>
          <w:szCs w:val="22"/>
        </w:rPr>
      </w:pPr>
      <w:r w:rsidRPr="00B934D4">
        <w:rPr>
          <w:rFonts w:ascii="Century Gothic" w:hAnsi="Century Gothic"/>
          <w:sz w:val="22"/>
          <w:szCs w:val="22"/>
        </w:rPr>
        <w:t xml:space="preserve">Roki plačil glavnemu izvajalcu in njegovim podizvajalcem, če ti zahtevajo neposredna plačila, so enaki. </w:t>
      </w:r>
    </w:p>
    <w:p w14:paraId="2833BCCD" w14:textId="77777777" w:rsidR="00A5055F" w:rsidRDefault="00A5055F" w:rsidP="00A5055F">
      <w:pPr>
        <w:pStyle w:val="PODPODNASLOV"/>
        <w:numPr>
          <w:ilvl w:val="0"/>
          <w:numId w:val="0"/>
        </w:numPr>
        <w:spacing w:line="276" w:lineRule="auto"/>
        <w:ind w:left="284"/>
        <w:rPr>
          <w:rFonts w:ascii="Century Gothic" w:hAnsi="Century Gothic"/>
          <w:sz w:val="22"/>
          <w:szCs w:val="22"/>
        </w:rPr>
      </w:pPr>
    </w:p>
    <w:p w14:paraId="1FDADE06" w14:textId="0D950028" w:rsidR="002246CE" w:rsidRPr="00F966DD" w:rsidRDefault="002246CE" w:rsidP="00381E9E">
      <w:pPr>
        <w:pStyle w:val="PODPODNASLOV"/>
        <w:spacing w:line="276" w:lineRule="auto"/>
        <w:ind w:left="284" w:firstLine="0"/>
        <w:rPr>
          <w:rFonts w:ascii="Century Gothic" w:hAnsi="Century Gothic"/>
          <w:sz w:val="22"/>
          <w:szCs w:val="22"/>
        </w:rPr>
      </w:pPr>
      <w:r w:rsidRPr="00F966DD">
        <w:rPr>
          <w:rFonts w:ascii="Century Gothic" w:hAnsi="Century Gothic"/>
          <w:sz w:val="22"/>
          <w:szCs w:val="22"/>
        </w:rPr>
        <w:t>PREDLOŽITEV ESPD OBRAZCA IN PONUDBE PONUDNIKOV S SEDEŽEM IZVEN REPUBLIKE SLOVENIJE</w:t>
      </w:r>
    </w:p>
    <w:p w14:paraId="2A845EE7" w14:textId="77777777" w:rsidR="002246CE" w:rsidRPr="00F966DD" w:rsidRDefault="002246CE" w:rsidP="00381E9E">
      <w:pPr>
        <w:spacing w:line="276" w:lineRule="auto"/>
        <w:ind w:left="280" w:right="20"/>
        <w:rPr>
          <w:rFonts w:ascii="Century Gothic" w:eastAsia="Trebuchet MS" w:hAnsi="Century Gothic"/>
          <w:sz w:val="22"/>
          <w:szCs w:val="22"/>
        </w:rPr>
      </w:pPr>
      <w:r w:rsidRPr="00F966DD">
        <w:rPr>
          <w:rFonts w:ascii="Century Gothic" w:hAnsi="Century Gothic"/>
          <w:sz w:val="22"/>
          <w:szCs w:val="22"/>
        </w:rPr>
        <w:t>Naročnik od ponudnikov zahteva, da predložijo ESPD obrazec, ki vključuje posodobljeno lastno izjavo, kot</w:t>
      </w:r>
      <w:r w:rsidRPr="00F966DD">
        <w:rPr>
          <w:rFonts w:ascii="Century Gothic" w:eastAsia="Trebuchet MS" w:hAnsi="Century Gothic"/>
          <w:sz w:val="22"/>
          <w:szCs w:val="22"/>
        </w:rPr>
        <w:t xml:space="preserve"> predhodni dokaz, da določen gospodarski subjekt:</w:t>
      </w:r>
    </w:p>
    <w:p w14:paraId="33398BC6" w14:textId="77777777" w:rsidR="002246CE" w:rsidRPr="00F966DD" w:rsidRDefault="002246CE" w:rsidP="00381E9E">
      <w:pPr>
        <w:numPr>
          <w:ilvl w:val="0"/>
          <w:numId w:val="35"/>
        </w:numPr>
        <w:tabs>
          <w:tab w:val="left" w:pos="1000"/>
        </w:tabs>
        <w:spacing w:line="276" w:lineRule="auto"/>
        <w:ind w:left="1000" w:right="20" w:hanging="362"/>
        <w:jc w:val="both"/>
        <w:rPr>
          <w:rFonts w:ascii="Century Gothic" w:eastAsia="Trebuchet MS" w:hAnsi="Century Gothic"/>
          <w:sz w:val="22"/>
          <w:szCs w:val="22"/>
        </w:rPr>
      </w:pPr>
      <w:r w:rsidRPr="00F966DD">
        <w:rPr>
          <w:rFonts w:ascii="Century Gothic" w:eastAsia="Trebuchet MS" w:hAnsi="Century Gothic"/>
          <w:sz w:val="22"/>
          <w:szCs w:val="22"/>
        </w:rPr>
        <w:t>ni v enem od položajev iz 75. člena ZJN-3, zaradi katerega so ali bi lahko bili gospodarski subjekti izključeni iz sodelovanja v postopku javnega naročanja;</w:t>
      </w:r>
    </w:p>
    <w:p w14:paraId="41B40C30" w14:textId="77777777" w:rsidR="002246CE" w:rsidRPr="00F966DD" w:rsidRDefault="002246CE" w:rsidP="00381E9E">
      <w:pPr>
        <w:numPr>
          <w:ilvl w:val="0"/>
          <w:numId w:val="35"/>
        </w:numPr>
        <w:tabs>
          <w:tab w:val="left" w:pos="1000"/>
        </w:tabs>
        <w:spacing w:line="276" w:lineRule="auto"/>
        <w:ind w:left="1000" w:hanging="362"/>
        <w:jc w:val="both"/>
        <w:rPr>
          <w:rFonts w:ascii="Century Gothic" w:eastAsia="Trebuchet MS" w:hAnsi="Century Gothic"/>
          <w:sz w:val="22"/>
          <w:szCs w:val="22"/>
        </w:rPr>
      </w:pPr>
      <w:r w:rsidRPr="00F966DD">
        <w:rPr>
          <w:rFonts w:ascii="Century Gothic" w:eastAsia="Trebuchet MS" w:hAnsi="Century Gothic"/>
          <w:sz w:val="22"/>
          <w:szCs w:val="22"/>
        </w:rPr>
        <w:t>izpolnjuje ustrezne pogoje za sodelovanje, določene s to razpisno dokumentacijo in v skladu s 76. členom ZJN-3.</w:t>
      </w:r>
    </w:p>
    <w:p w14:paraId="33445E70" w14:textId="77777777" w:rsidR="002246CE" w:rsidRPr="00F966DD" w:rsidRDefault="002246CE" w:rsidP="00381E9E">
      <w:pPr>
        <w:spacing w:line="276" w:lineRule="auto"/>
        <w:rPr>
          <w:rFonts w:ascii="Century Gothic" w:hAnsi="Century Gothic"/>
          <w:sz w:val="22"/>
          <w:szCs w:val="22"/>
        </w:rPr>
      </w:pPr>
    </w:p>
    <w:p w14:paraId="60E7AFB9" w14:textId="77777777" w:rsidR="002246CE" w:rsidRPr="00F966DD" w:rsidRDefault="002246CE" w:rsidP="00381E9E">
      <w:pPr>
        <w:spacing w:line="276" w:lineRule="auto"/>
        <w:ind w:left="280"/>
        <w:jc w:val="both"/>
        <w:rPr>
          <w:rFonts w:ascii="Century Gothic" w:eastAsia="Trebuchet MS" w:hAnsi="Century Gothic"/>
          <w:sz w:val="22"/>
          <w:szCs w:val="22"/>
        </w:rPr>
      </w:pPr>
      <w:r w:rsidRPr="00F966DD">
        <w:rPr>
          <w:rFonts w:ascii="Century Gothic" w:eastAsia="Trebuchet MS" w:hAnsi="Century Gothic"/>
          <w:sz w:val="22"/>
          <w:szCs w:val="22"/>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334D3F86" w14:textId="77777777" w:rsidR="002246CE" w:rsidRPr="00F966DD" w:rsidRDefault="002246CE" w:rsidP="00381E9E">
      <w:pPr>
        <w:spacing w:line="276" w:lineRule="auto"/>
        <w:rPr>
          <w:rFonts w:ascii="Century Gothic" w:hAnsi="Century Gothic"/>
          <w:sz w:val="22"/>
          <w:szCs w:val="22"/>
        </w:rPr>
      </w:pPr>
    </w:p>
    <w:p w14:paraId="358AC010" w14:textId="77777777" w:rsidR="002246CE" w:rsidRPr="00F966DD" w:rsidRDefault="002246CE" w:rsidP="00381E9E">
      <w:pPr>
        <w:spacing w:line="276" w:lineRule="auto"/>
        <w:ind w:left="280"/>
        <w:jc w:val="both"/>
        <w:rPr>
          <w:rFonts w:ascii="Century Gothic" w:eastAsia="Trebuchet MS" w:hAnsi="Century Gothic"/>
          <w:sz w:val="22"/>
          <w:szCs w:val="22"/>
        </w:rPr>
      </w:pPr>
      <w:r w:rsidRPr="00F966DD">
        <w:rPr>
          <w:rFonts w:ascii="Century Gothic" w:eastAsia="Trebuchet MS" w:hAnsi="Century Gothic"/>
          <w:sz w:val="22"/>
          <w:szCs w:val="22"/>
        </w:rPr>
        <w:t>V primeru, če država, v kateri ima ponudnik svoj sedež, ne izdaja kakšnega izmed zahtevanih dokumentov, lahko ponudnik predloži zapriseženo lastno izjavo s katero potrdi izpolnjevanje postavljenega pogoja ali ESPD obrazec.</w:t>
      </w:r>
    </w:p>
    <w:p w14:paraId="26F6EB1F" w14:textId="77777777" w:rsidR="002246CE" w:rsidRPr="00F966DD" w:rsidRDefault="002246CE" w:rsidP="00381E9E">
      <w:pPr>
        <w:spacing w:line="276" w:lineRule="auto"/>
        <w:ind w:left="280"/>
        <w:jc w:val="both"/>
        <w:rPr>
          <w:rFonts w:ascii="Century Gothic" w:eastAsia="Trebuchet MS" w:hAnsi="Century Gothic"/>
          <w:sz w:val="22"/>
          <w:szCs w:val="22"/>
        </w:rPr>
      </w:pPr>
    </w:p>
    <w:p w14:paraId="69A6DEC6" w14:textId="16DACD9B" w:rsidR="002246CE" w:rsidRPr="00F966DD" w:rsidRDefault="002246CE" w:rsidP="00381E9E">
      <w:pPr>
        <w:spacing w:line="276" w:lineRule="auto"/>
        <w:ind w:left="284"/>
        <w:jc w:val="both"/>
        <w:rPr>
          <w:rFonts w:ascii="Century Gothic" w:hAnsi="Century Gothic"/>
          <w:sz w:val="22"/>
          <w:szCs w:val="22"/>
        </w:rPr>
      </w:pPr>
      <w:r w:rsidRPr="00F966DD">
        <w:rPr>
          <w:rFonts w:ascii="Century Gothic" w:hAnsi="Century Gothic"/>
          <w:sz w:val="22"/>
          <w:szCs w:val="22"/>
        </w:rPr>
        <w:t>Ponudnik mora ponudbeni dokumentaciji predložiti ESPD obrazec (svoj lastni</w:t>
      </w:r>
      <w:r w:rsidR="00731E24">
        <w:rPr>
          <w:rFonts w:ascii="Century Gothic" w:hAnsi="Century Gothic"/>
          <w:sz w:val="22"/>
          <w:szCs w:val="22"/>
        </w:rPr>
        <w:t xml:space="preserve"> in</w:t>
      </w:r>
      <w:r w:rsidRPr="00F966DD">
        <w:rPr>
          <w:rFonts w:ascii="Century Gothic" w:hAnsi="Century Gothic"/>
          <w:sz w:val="22"/>
          <w:szCs w:val="22"/>
        </w:rPr>
        <w:t xml:space="preserve"> za vsakega partnerja) podpisanega na način:</w:t>
      </w:r>
    </w:p>
    <w:p w14:paraId="41BD3BF4" w14:textId="77777777" w:rsidR="002246CE" w:rsidRPr="00F966DD" w:rsidRDefault="002246CE" w:rsidP="00381E9E">
      <w:pPr>
        <w:pStyle w:val="Odstavekseznama"/>
        <w:numPr>
          <w:ilvl w:val="0"/>
          <w:numId w:val="23"/>
        </w:numPr>
        <w:spacing w:line="276" w:lineRule="auto"/>
        <w:jc w:val="both"/>
        <w:rPr>
          <w:rFonts w:ascii="Century Gothic" w:hAnsi="Century Gothic"/>
          <w:sz w:val="22"/>
          <w:szCs w:val="22"/>
        </w:rPr>
      </w:pPr>
      <w:r w:rsidRPr="00F966DD">
        <w:rPr>
          <w:rFonts w:ascii="Century Gothic" w:hAnsi="Century Gothic"/>
          <w:b/>
          <w:sz w:val="22"/>
          <w:szCs w:val="22"/>
        </w:rPr>
        <w:t xml:space="preserve">lastnoročno podpisan - </w:t>
      </w:r>
      <w:r w:rsidRPr="00F966DD">
        <w:rPr>
          <w:rFonts w:ascii="Century Gothic" w:hAnsi="Century Gothic"/>
          <w:sz w:val="22"/>
          <w:szCs w:val="22"/>
        </w:rPr>
        <w:t xml:space="preserve">gospodarski subjekt natisne izpolnjen ESPD obrazec ter lastnoročno podpisanega predloži ponudbeni dokumentaciji v </w:t>
      </w:r>
      <w:proofErr w:type="spellStart"/>
      <w:r w:rsidRPr="00F966DD">
        <w:rPr>
          <w:rFonts w:ascii="Century Gothic" w:hAnsi="Century Gothic"/>
          <w:sz w:val="22"/>
          <w:szCs w:val="22"/>
        </w:rPr>
        <w:t>pdf</w:t>
      </w:r>
      <w:proofErr w:type="spellEnd"/>
      <w:r w:rsidRPr="00F966DD">
        <w:rPr>
          <w:rFonts w:ascii="Century Gothic" w:hAnsi="Century Gothic"/>
          <w:sz w:val="22"/>
          <w:szCs w:val="22"/>
        </w:rPr>
        <w:t xml:space="preserve"> ali drugi obliki;</w:t>
      </w:r>
    </w:p>
    <w:p w14:paraId="13B1DA4F" w14:textId="77777777" w:rsidR="002246CE" w:rsidRPr="00F966DD" w:rsidRDefault="002246CE" w:rsidP="00381E9E">
      <w:pPr>
        <w:pStyle w:val="Odstavekseznama"/>
        <w:numPr>
          <w:ilvl w:val="0"/>
          <w:numId w:val="23"/>
        </w:numPr>
        <w:spacing w:line="276" w:lineRule="auto"/>
        <w:jc w:val="both"/>
        <w:rPr>
          <w:rFonts w:ascii="Century Gothic" w:hAnsi="Century Gothic"/>
          <w:sz w:val="22"/>
          <w:szCs w:val="22"/>
        </w:rPr>
      </w:pPr>
      <w:r w:rsidRPr="00F966DD">
        <w:rPr>
          <w:rFonts w:ascii="Century Gothic" w:hAnsi="Century Gothic"/>
          <w:b/>
          <w:sz w:val="22"/>
          <w:szCs w:val="22"/>
        </w:rPr>
        <w:t xml:space="preserve">elektronsko podpisan XML - </w:t>
      </w:r>
      <w:r w:rsidRPr="00F966DD">
        <w:rPr>
          <w:rFonts w:ascii="Century Gothic" w:hAnsi="Century Gothic"/>
          <w:sz w:val="22"/>
          <w:szCs w:val="22"/>
        </w:rPr>
        <w:t xml:space="preserve">gospodarski subjekt v okviru izpolnjevanja ESPD obrazca na spletni strani </w:t>
      </w:r>
      <w:hyperlink r:id="rId10" w:history="1">
        <w:r w:rsidRPr="00F966DD">
          <w:rPr>
            <w:rStyle w:val="Hiperpovezava"/>
            <w:rFonts w:ascii="Century Gothic" w:hAnsi="Century Gothic"/>
            <w:sz w:val="22"/>
            <w:szCs w:val="22"/>
          </w:rPr>
          <w:t>https://www.enarocanje.si/_ESPD/</w:t>
        </w:r>
      </w:hyperlink>
      <w:r w:rsidRPr="00F966DD">
        <w:rPr>
          <w:rFonts w:ascii="Century Gothic" w:hAnsi="Century Gothic"/>
          <w:sz w:val="22"/>
          <w:szCs w:val="22"/>
        </w:rPr>
        <w:t xml:space="preserve"> v zadnjem koraku »Izvoz« izpolnjeni ESPD obrazec elektronsko podpiše v storitvi SI-PASS (na spletni strani: </w:t>
      </w:r>
      <w:hyperlink r:id="rId11" w:history="1">
        <w:r w:rsidRPr="00F966DD">
          <w:rPr>
            <w:rStyle w:val="Hiperpovezava"/>
            <w:rFonts w:ascii="Century Gothic" w:hAnsi="Century Gothic"/>
            <w:sz w:val="22"/>
            <w:szCs w:val="22"/>
          </w:rPr>
          <w:t>https://sicas.gov.si</w:t>
        </w:r>
      </w:hyperlink>
      <w:r w:rsidRPr="00F966DD">
        <w:rPr>
          <w:rFonts w:ascii="Century Gothic" w:hAnsi="Century Gothic"/>
          <w:sz w:val="22"/>
          <w:szCs w:val="22"/>
        </w:rPr>
        <w:t>) in ponudbeni dokumentaciji priloži elektronsko podpisan/-e ESPD obrazec/-e v XML obliki.</w:t>
      </w:r>
    </w:p>
    <w:p w14:paraId="2910B3EF" w14:textId="77777777" w:rsidR="002246CE" w:rsidRPr="00F966DD" w:rsidRDefault="002246CE" w:rsidP="00381E9E">
      <w:pPr>
        <w:spacing w:line="276" w:lineRule="auto"/>
        <w:ind w:left="284"/>
        <w:jc w:val="both"/>
        <w:rPr>
          <w:rFonts w:ascii="Century Gothic" w:hAnsi="Century Gothic"/>
          <w:sz w:val="22"/>
          <w:szCs w:val="22"/>
        </w:rPr>
      </w:pPr>
    </w:p>
    <w:p w14:paraId="00D3AA40" w14:textId="77777777" w:rsidR="002246CE" w:rsidRPr="00F966DD" w:rsidRDefault="002246CE" w:rsidP="00381E9E">
      <w:pPr>
        <w:spacing w:line="276" w:lineRule="auto"/>
        <w:ind w:left="284"/>
        <w:jc w:val="both"/>
        <w:rPr>
          <w:rFonts w:ascii="Century Gothic" w:hAnsi="Century Gothic"/>
          <w:sz w:val="22"/>
          <w:szCs w:val="22"/>
        </w:rPr>
      </w:pPr>
      <w:r w:rsidRPr="00F966DD">
        <w:rPr>
          <w:rFonts w:ascii="Century Gothic" w:hAnsi="Century Gothic"/>
          <w:sz w:val="22"/>
          <w:szCs w:val="22"/>
        </w:rPr>
        <w:t xml:space="preserve">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 </w:t>
      </w:r>
    </w:p>
    <w:p w14:paraId="627F3B5C" w14:textId="77777777" w:rsidR="00D2139A" w:rsidRPr="00F966DD" w:rsidRDefault="00D2139A" w:rsidP="00F966DD">
      <w:pPr>
        <w:widowControl w:val="0"/>
        <w:tabs>
          <w:tab w:val="left" w:pos="284"/>
          <w:tab w:val="left" w:pos="567"/>
          <w:tab w:val="left" w:pos="851"/>
        </w:tabs>
        <w:spacing w:line="276" w:lineRule="auto"/>
        <w:jc w:val="both"/>
        <w:rPr>
          <w:rFonts w:ascii="Century Gothic" w:eastAsiaTheme="minorEastAsia" w:hAnsi="Century Gothic"/>
          <w:sz w:val="22"/>
          <w:szCs w:val="22"/>
        </w:rPr>
      </w:pPr>
    </w:p>
    <w:p w14:paraId="4615182E" w14:textId="77777777" w:rsidR="00D2139A" w:rsidRPr="00F966DD" w:rsidRDefault="00D2139A"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Variantne ponudbe</w:t>
      </w:r>
    </w:p>
    <w:p w14:paraId="324D7BCC"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Naročnik ne dopušča predložitve variantne ponudbe.</w:t>
      </w:r>
    </w:p>
    <w:p w14:paraId="619307D7"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Ponudba, ki bo vsebovala variantno ponudbo, bo iz postopka javnega razpisa izločena kot nepravilna.</w:t>
      </w:r>
    </w:p>
    <w:p w14:paraId="60A0AEED" w14:textId="77777777" w:rsidR="00D2139A" w:rsidRPr="00F966DD" w:rsidRDefault="00D2139A" w:rsidP="00381E9E">
      <w:pPr>
        <w:pStyle w:val="PODPODNASLOV"/>
        <w:widowControl w:val="0"/>
        <w:numPr>
          <w:ilvl w:val="0"/>
          <w:numId w:val="0"/>
        </w:numPr>
        <w:spacing w:line="276" w:lineRule="auto"/>
        <w:ind w:left="360"/>
        <w:jc w:val="both"/>
        <w:rPr>
          <w:rFonts w:ascii="Century Gothic" w:hAnsi="Century Gothic"/>
          <w:sz w:val="22"/>
          <w:szCs w:val="22"/>
        </w:rPr>
      </w:pPr>
    </w:p>
    <w:p w14:paraId="0F63A28D" w14:textId="77777777" w:rsidR="00D2139A" w:rsidRPr="00F966DD" w:rsidRDefault="00D2139A"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Omejitev sodelovanja</w:t>
      </w:r>
    </w:p>
    <w:p w14:paraId="7C5FB6A3"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7EEE8CFD" w14:textId="77777777" w:rsidR="00D2139A" w:rsidRPr="00F966DD" w:rsidRDefault="00D2139A" w:rsidP="00381E9E">
      <w:pPr>
        <w:widowControl w:val="0"/>
        <w:spacing w:line="276" w:lineRule="auto"/>
        <w:jc w:val="both"/>
        <w:rPr>
          <w:rFonts w:ascii="Century Gothic" w:eastAsiaTheme="minorEastAsia" w:hAnsi="Century Gothic"/>
          <w:sz w:val="22"/>
          <w:szCs w:val="22"/>
        </w:rPr>
      </w:pPr>
    </w:p>
    <w:p w14:paraId="20A3B6D4"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Pregled in ocenjevanje ponudb</w:t>
      </w:r>
    </w:p>
    <w:p w14:paraId="43A9B2AA"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Pri pregledu in ocenjevanju ponudb lahko naročnik od ponudnika zahteva pojasnila ali dodatna dokazila o izpolnjevanju posameznih zahtev in pogojev iz razpisne dokumentacije. </w:t>
      </w:r>
    </w:p>
    <w:p w14:paraId="603800D1"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5F8442B1"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6FFF684C"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3451304F"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Naročnik lahko pri preverjanju izpolnjevanja zahtev iz razpisne dokumentacije od ponudnika zahteva dodatna pooblastila za pridobitev podatkov iz uradnih evidenc, ki bi jih potreboval pri preverjanju podatkov iz uradnih evidenc. </w:t>
      </w:r>
      <w:r w:rsidRPr="00F966DD">
        <w:rPr>
          <w:rFonts w:ascii="Century Gothic" w:hAnsi="Century Gothic"/>
          <w:sz w:val="22"/>
          <w:szCs w:val="22"/>
        </w:rPr>
        <w:t>Pri preverjanju podatkov iz uradnih evidenc bo naročnik upošteval vsa dokazila in listine, ki bodo izdane po roku za oddajo ponudb oz. največ 30 dni pred rokom za oddajo ponudb, v kolikor jih ponudnik sam predloži v ponudbi.</w:t>
      </w:r>
    </w:p>
    <w:p w14:paraId="29B7148D"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6F9C347F"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V primeru, da ponudnik na zahtevo naročnika ne bo predložil pojasnil, dodatnih dokazil ali pooblastil, bo naročnik ponudbo zavrnil kot nedopustno.</w:t>
      </w:r>
    </w:p>
    <w:p w14:paraId="5696CCB8"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72388DED" w14:textId="77777777" w:rsidR="00D2139A" w:rsidRPr="00F966DD" w:rsidRDefault="00D2139A" w:rsidP="00381E9E">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Naročnik bo zahteve za dodatna pojasnila, dopolnitve ali spremembe ponudbe, kot tudi zahteve za dodatna dokazila ponudnikom posredoval v okviru informacijskega sistema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 Ponudniki morajo odgovor na posredovano zahtevo naročnika prav tako posredovati v okviru informacijskega sistema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w:t>
      </w:r>
    </w:p>
    <w:p w14:paraId="7EA9AA31"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4DF3059F"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OBVEZNOST PREDLOŽITVE PODATKOV PRED SKLENITVIJO POGODBE</w:t>
      </w:r>
    </w:p>
    <w:p w14:paraId="7F2B8D48"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Pred sklenitvijo pogodbe mora izbrani ponudnik na naročnikov poziv v 8 dneh od prejema poziva posredovati izjavo s podatki o:</w:t>
      </w:r>
    </w:p>
    <w:p w14:paraId="44D81245" w14:textId="77777777" w:rsidR="00D2139A" w:rsidRPr="00F966DD" w:rsidRDefault="00D2139A" w:rsidP="00381E9E">
      <w:pPr>
        <w:pStyle w:val="BULLETSTEXT10pt"/>
        <w:widowControl w:val="0"/>
        <w:numPr>
          <w:ilvl w:val="0"/>
          <w:numId w:val="10"/>
        </w:numPr>
        <w:spacing w:line="276" w:lineRule="auto"/>
        <w:jc w:val="both"/>
        <w:rPr>
          <w:rFonts w:ascii="Century Gothic" w:hAnsi="Century Gothic"/>
          <w:sz w:val="22"/>
          <w:szCs w:val="22"/>
        </w:rPr>
      </w:pPr>
      <w:r w:rsidRPr="00F966DD">
        <w:rPr>
          <w:rFonts w:ascii="Century Gothic" w:hAnsi="Century Gothic"/>
          <w:sz w:val="22"/>
          <w:szCs w:val="22"/>
        </w:rPr>
        <w:t xml:space="preserve">svojih ustanoviteljih, družbenikih, vključno s tihimi družbeniki, delničarjih, </w:t>
      </w:r>
      <w:proofErr w:type="spellStart"/>
      <w:r w:rsidRPr="00F966DD">
        <w:rPr>
          <w:rFonts w:ascii="Century Gothic" w:hAnsi="Century Gothic"/>
          <w:sz w:val="22"/>
          <w:szCs w:val="22"/>
        </w:rPr>
        <w:t>komanditistih</w:t>
      </w:r>
      <w:proofErr w:type="spellEnd"/>
      <w:r w:rsidRPr="00F966DD">
        <w:rPr>
          <w:rFonts w:ascii="Century Gothic" w:hAnsi="Century Gothic"/>
          <w:sz w:val="22"/>
          <w:szCs w:val="22"/>
        </w:rPr>
        <w:t xml:space="preserve"> ali drugih lastnikih in podatke o lastniških deležih navedenih oseb,</w:t>
      </w:r>
    </w:p>
    <w:p w14:paraId="3041B882" w14:textId="77777777" w:rsidR="00D2139A" w:rsidRPr="00F966DD" w:rsidRDefault="00D2139A" w:rsidP="00381E9E">
      <w:pPr>
        <w:pStyle w:val="BULLETSTEXT10pt"/>
        <w:widowControl w:val="0"/>
        <w:numPr>
          <w:ilvl w:val="0"/>
          <w:numId w:val="10"/>
        </w:numPr>
        <w:spacing w:line="276" w:lineRule="auto"/>
        <w:jc w:val="both"/>
        <w:rPr>
          <w:rFonts w:ascii="Century Gothic" w:hAnsi="Century Gothic"/>
          <w:sz w:val="22"/>
          <w:szCs w:val="22"/>
        </w:rPr>
      </w:pPr>
      <w:r w:rsidRPr="00F966DD">
        <w:rPr>
          <w:rFonts w:ascii="Century Gothic" w:hAnsi="Century Gothic"/>
          <w:sz w:val="22"/>
          <w:szCs w:val="22"/>
        </w:rPr>
        <w:t>gospodarskih subjektih, za katere se glede na določbe zakona, ki ureja gospodarske družbe šteje, da so z njim povezane družbe.</w:t>
      </w:r>
    </w:p>
    <w:p w14:paraId="64502C17" w14:textId="77777777" w:rsidR="00D2139A" w:rsidRPr="00F966DD" w:rsidRDefault="00D2139A" w:rsidP="00381E9E">
      <w:pPr>
        <w:widowControl w:val="0"/>
        <w:spacing w:line="276" w:lineRule="auto"/>
        <w:jc w:val="both"/>
        <w:rPr>
          <w:rFonts w:ascii="Century Gothic" w:eastAsiaTheme="minorEastAsia" w:hAnsi="Century Gothic"/>
          <w:sz w:val="22"/>
          <w:szCs w:val="22"/>
        </w:rPr>
      </w:pPr>
    </w:p>
    <w:p w14:paraId="72B85887"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Pravno varstvo v postopku javnega naročanja</w:t>
      </w:r>
    </w:p>
    <w:p w14:paraId="33CD6174" w14:textId="77777777"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lastRenderedPageBreak/>
        <w:t>Zahtevek za revizijo, ki se nanaša na vsebino objave in/ali dokumentacijo v zvezi z oddajo javnega naročila, se lahko vloži najkasneje v desetih delovnih dneh od dneva objave obvestila o javnem naročilu oziroma dostopnosti dokumentacije v zvezi z oddajo javnega naročila. Zahtevka za revizijo po tem roku ni mogoče vložiti.</w:t>
      </w:r>
    </w:p>
    <w:p w14:paraId="69206349" w14:textId="77777777" w:rsidR="00F966DD" w:rsidRPr="00F966DD" w:rsidRDefault="00F966DD" w:rsidP="00F966DD">
      <w:pPr>
        <w:spacing w:line="276" w:lineRule="auto"/>
        <w:ind w:left="284"/>
        <w:jc w:val="both"/>
        <w:rPr>
          <w:rFonts w:ascii="Century Gothic" w:hAnsi="Century Gothic"/>
          <w:sz w:val="22"/>
          <w:szCs w:val="22"/>
        </w:rPr>
      </w:pPr>
    </w:p>
    <w:p w14:paraId="1A8DDC4C" w14:textId="77777777"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 xml:space="preserve">Zahtevek za revizijo se vroči neposredno prek portala </w:t>
      </w:r>
      <w:proofErr w:type="spellStart"/>
      <w:r w:rsidRPr="00F966DD">
        <w:rPr>
          <w:rFonts w:ascii="Century Gothic" w:hAnsi="Century Gothic"/>
          <w:sz w:val="22"/>
          <w:szCs w:val="22"/>
        </w:rPr>
        <w:t>eRevizija</w:t>
      </w:r>
      <w:proofErr w:type="spellEnd"/>
      <w:r w:rsidRPr="00F966DD">
        <w:rPr>
          <w:rFonts w:ascii="Century Gothic" w:hAnsi="Century Gothic"/>
          <w:sz w:val="22"/>
          <w:szCs w:val="22"/>
        </w:rPr>
        <w:t xml:space="preserve">. Informacija, da je bil vložen zahtevek za revizijo, se nemudoma prek portala </w:t>
      </w:r>
      <w:proofErr w:type="spellStart"/>
      <w:r w:rsidRPr="00F966DD">
        <w:rPr>
          <w:rFonts w:ascii="Century Gothic" w:hAnsi="Century Gothic"/>
          <w:sz w:val="22"/>
          <w:szCs w:val="22"/>
        </w:rPr>
        <w:t>eRevizija</w:t>
      </w:r>
      <w:proofErr w:type="spellEnd"/>
      <w:r w:rsidRPr="00F966DD">
        <w:rPr>
          <w:rFonts w:ascii="Century Gothic" w:hAnsi="Century Gothic"/>
          <w:sz w:val="22"/>
          <w:szCs w:val="22"/>
        </w:rPr>
        <w:t xml:space="preserve"> samodejno objavi v dosjeju javnega naročila na Portalu javnih naročil. Če zaradi tehničnih težav portal </w:t>
      </w:r>
      <w:proofErr w:type="spellStart"/>
      <w:r w:rsidRPr="00F966DD">
        <w:rPr>
          <w:rFonts w:ascii="Century Gothic" w:hAnsi="Century Gothic"/>
          <w:sz w:val="22"/>
          <w:szCs w:val="22"/>
        </w:rPr>
        <w:t>eRevizija</w:t>
      </w:r>
      <w:proofErr w:type="spellEnd"/>
      <w:r w:rsidRPr="00F966DD">
        <w:rPr>
          <w:rFonts w:ascii="Century Gothic" w:hAnsi="Century Gothic"/>
          <w:sz w:val="22"/>
          <w:szCs w:val="22"/>
        </w:rPr>
        <w:t xml:space="preserve"> pred iztekom posameznega roka ne deluje, se lahko informacije ali dokumenti vložijo pisno neposredno pri naročniku ali po pošti priporočeno s povratnico najpozneje do konca naslednjega delovnega dne po izteku roka. V enakem roku se v tem primeru lahko vložijo tudi elektronsko, preko informacijskega sistema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 V tem primeru mora biti informacija ali dokument podpisan z varnim elektronskim podpisom, overjenim s kvalificiranim potrdilom.</w:t>
      </w:r>
    </w:p>
    <w:p w14:paraId="4F4919A3" w14:textId="77777777" w:rsidR="00F966DD" w:rsidRPr="00F966DD" w:rsidRDefault="00F966DD" w:rsidP="00F966DD">
      <w:pPr>
        <w:spacing w:line="276" w:lineRule="auto"/>
        <w:ind w:left="284"/>
        <w:jc w:val="both"/>
        <w:rPr>
          <w:rFonts w:ascii="Century Gothic" w:hAnsi="Century Gothic"/>
          <w:sz w:val="22"/>
          <w:szCs w:val="22"/>
        </w:rPr>
      </w:pPr>
    </w:p>
    <w:p w14:paraId="42696DBD" w14:textId="77777777"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Vlagatelj mora zahtevku za revizijo priložiti oz. navesti:</w:t>
      </w:r>
    </w:p>
    <w:p w14:paraId="61A3B83C" w14:textId="77777777" w:rsidR="00F966DD" w:rsidRPr="00F966DD" w:rsidRDefault="00F966DD" w:rsidP="00F966DD">
      <w:pPr>
        <w:pStyle w:val="BULLETSTEXT10pt"/>
        <w:numPr>
          <w:ilvl w:val="0"/>
          <w:numId w:val="43"/>
        </w:numPr>
        <w:spacing w:line="276" w:lineRule="auto"/>
        <w:jc w:val="both"/>
        <w:rPr>
          <w:rFonts w:ascii="Century Gothic" w:hAnsi="Century Gothic"/>
          <w:sz w:val="22"/>
          <w:szCs w:val="22"/>
        </w:rPr>
      </w:pPr>
      <w:r w:rsidRPr="00F966DD">
        <w:rPr>
          <w:rFonts w:ascii="Century Gothic" w:hAnsi="Century Gothic"/>
          <w:sz w:val="22"/>
          <w:szCs w:val="22"/>
        </w:rPr>
        <w:t>ime in naslov vlagatelja zahtevka (v nadaljnjem besedilu: vlagatelj) ter kontaktno osebo,</w:t>
      </w:r>
    </w:p>
    <w:p w14:paraId="60DFC810" w14:textId="77777777" w:rsidR="00F966DD" w:rsidRPr="00F966DD" w:rsidRDefault="00F966DD" w:rsidP="00F966DD">
      <w:pPr>
        <w:pStyle w:val="BULLETSTEXT10pt"/>
        <w:numPr>
          <w:ilvl w:val="0"/>
          <w:numId w:val="43"/>
        </w:numPr>
        <w:spacing w:line="276" w:lineRule="auto"/>
        <w:jc w:val="both"/>
        <w:rPr>
          <w:rFonts w:ascii="Century Gothic" w:hAnsi="Century Gothic"/>
          <w:sz w:val="22"/>
          <w:szCs w:val="22"/>
        </w:rPr>
      </w:pPr>
      <w:r w:rsidRPr="00F966DD">
        <w:rPr>
          <w:rFonts w:ascii="Century Gothic" w:hAnsi="Century Gothic"/>
          <w:sz w:val="22"/>
          <w:szCs w:val="22"/>
        </w:rPr>
        <w:t>ime naročnika,</w:t>
      </w:r>
    </w:p>
    <w:p w14:paraId="040AE7BB" w14:textId="77777777" w:rsidR="00F966DD" w:rsidRPr="00F966DD" w:rsidRDefault="00F966DD" w:rsidP="00F966DD">
      <w:pPr>
        <w:pStyle w:val="BULLETSTEXT10pt"/>
        <w:numPr>
          <w:ilvl w:val="0"/>
          <w:numId w:val="43"/>
        </w:numPr>
        <w:spacing w:line="276" w:lineRule="auto"/>
        <w:jc w:val="both"/>
        <w:rPr>
          <w:rFonts w:ascii="Century Gothic" w:hAnsi="Century Gothic"/>
          <w:sz w:val="22"/>
          <w:szCs w:val="22"/>
        </w:rPr>
      </w:pPr>
      <w:r w:rsidRPr="00F966DD">
        <w:rPr>
          <w:rFonts w:ascii="Century Gothic" w:hAnsi="Century Gothic"/>
          <w:sz w:val="22"/>
          <w:szCs w:val="22"/>
        </w:rPr>
        <w:t>oznako javnega naročila,</w:t>
      </w:r>
    </w:p>
    <w:p w14:paraId="3168A336" w14:textId="77777777" w:rsidR="00F966DD" w:rsidRPr="00F966DD" w:rsidRDefault="00F966DD" w:rsidP="00F966DD">
      <w:pPr>
        <w:pStyle w:val="BULLETSTEXT10pt"/>
        <w:numPr>
          <w:ilvl w:val="0"/>
          <w:numId w:val="43"/>
        </w:numPr>
        <w:spacing w:line="276" w:lineRule="auto"/>
        <w:jc w:val="both"/>
        <w:rPr>
          <w:rFonts w:ascii="Century Gothic" w:hAnsi="Century Gothic"/>
          <w:sz w:val="22"/>
          <w:szCs w:val="22"/>
        </w:rPr>
      </w:pPr>
      <w:r w:rsidRPr="00F966DD">
        <w:rPr>
          <w:rFonts w:ascii="Century Gothic" w:hAnsi="Century Gothic"/>
          <w:sz w:val="22"/>
          <w:szCs w:val="22"/>
        </w:rPr>
        <w:t>predmet javnega naročila,</w:t>
      </w:r>
    </w:p>
    <w:p w14:paraId="164A23E3" w14:textId="77777777" w:rsidR="00F966DD" w:rsidRPr="00F966DD" w:rsidRDefault="00F966DD" w:rsidP="00F966DD">
      <w:pPr>
        <w:pStyle w:val="BULLETSTEXT10pt"/>
        <w:numPr>
          <w:ilvl w:val="0"/>
          <w:numId w:val="43"/>
        </w:numPr>
        <w:spacing w:line="276" w:lineRule="auto"/>
        <w:jc w:val="both"/>
        <w:rPr>
          <w:rFonts w:ascii="Century Gothic" w:hAnsi="Century Gothic"/>
          <w:sz w:val="22"/>
          <w:szCs w:val="22"/>
        </w:rPr>
      </w:pPr>
      <w:r w:rsidRPr="00F966DD">
        <w:rPr>
          <w:rFonts w:ascii="Century Gothic" w:hAnsi="Century Gothic"/>
          <w:sz w:val="22"/>
          <w:szCs w:val="22"/>
        </w:rPr>
        <w:t xml:space="preserve">pooblastilo za zastopanje v </w:t>
      </w:r>
      <w:proofErr w:type="spellStart"/>
      <w:r w:rsidRPr="00F966DD">
        <w:rPr>
          <w:rFonts w:ascii="Century Gothic" w:hAnsi="Century Gothic"/>
          <w:sz w:val="22"/>
          <w:szCs w:val="22"/>
        </w:rPr>
        <w:t>predrevizijskem</w:t>
      </w:r>
      <w:proofErr w:type="spellEnd"/>
      <w:r w:rsidRPr="00F966DD">
        <w:rPr>
          <w:rFonts w:ascii="Century Gothic" w:hAnsi="Century Gothic"/>
          <w:sz w:val="22"/>
          <w:szCs w:val="22"/>
        </w:rPr>
        <w:t xml:space="preserve"> in revizijskem postopku, če vlagatelj nastopa s pooblaščencem,</w:t>
      </w:r>
    </w:p>
    <w:p w14:paraId="354F8A11" w14:textId="372C87FB" w:rsidR="00F966DD" w:rsidRPr="00F966DD" w:rsidRDefault="00F966DD" w:rsidP="00F966DD">
      <w:pPr>
        <w:pStyle w:val="BULLETSTEXT10pt"/>
        <w:numPr>
          <w:ilvl w:val="0"/>
          <w:numId w:val="43"/>
        </w:numPr>
        <w:spacing w:line="276" w:lineRule="auto"/>
        <w:jc w:val="both"/>
        <w:rPr>
          <w:rFonts w:ascii="Century Gothic" w:hAnsi="Century Gothic"/>
          <w:sz w:val="22"/>
          <w:szCs w:val="22"/>
        </w:rPr>
      </w:pPr>
      <w:r w:rsidRPr="00F966DD">
        <w:rPr>
          <w:rFonts w:ascii="Century Gothic" w:hAnsi="Century Gothic"/>
          <w:sz w:val="22"/>
          <w:szCs w:val="22"/>
        </w:rPr>
        <w:t xml:space="preserve">potrdilo o vplačilu takse v višini </w:t>
      </w:r>
      <w:r w:rsidR="00B365CF">
        <w:rPr>
          <w:rFonts w:ascii="Century Gothic" w:hAnsi="Century Gothic"/>
          <w:sz w:val="22"/>
          <w:szCs w:val="22"/>
        </w:rPr>
        <w:t>4</w:t>
      </w:r>
      <w:r w:rsidRPr="00F966DD">
        <w:rPr>
          <w:rFonts w:ascii="Century Gothic" w:hAnsi="Century Gothic"/>
          <w:sz w:val="22"/>
          <w:szCs w:val="22"/>
        </w:rPr>
        <w:t>.000 EUR na račun SI56 0110 0100 0358 802 (sklic 16110-7111290-XXXXXXXX, pri čemer je XXXXXX številka obvestila o naročilu iz Portala javnih naročil, ki je podana v obliki JNXXXXXX/20XX-B01).</w:t>
      </w:r>
    </w:p>
    <w:p w14:paraId="47707668" w14:textId="77777777" w:rsidR="00F966DD" w:rsidRPr="00F966DD" w:rsidRDefault="00F966DD" w:rsidP="00F966DD">
      <w:pPr>
        <w:pStyle w:val="BULLETSTEXT10pt"/>
        <w:numPr>
          <w:ilvl w:val="0"/>
          <w:numId w:val="0"/>
        </w:numPr>
        <w:spacing w:line="276" w:lineRule="auto"/>
        <w:ind w:left="510" w:hanging="226"/>
        <w:jc w:val="both"/>
        <w:rPr>
          <w:rFonts w:ascii="Century Gothic" w:hAnsi="Century Gothic"/>
          <w:sz w:val="22"/>
          <w:szCs w:val="22"/>
        </w:rPr>
      </w:pPr>
    </w:p>
    <w:p w14:paraId="407B5184" w14:textId="77777777" w:rsidR="00F966DD" w:rsidRPr="00F966DD" w:rsidRDefault="00F966DD" w:rsidP="00F966DD">
      <w:pPr>
        <w:pStyle w:val="BULLETSTEXT10pt"/>
        <w:numPr>
          <w:ilvl w:val="0"/>
          <w:numId w:val="0"/>
        </w:numPr>
        <w:spacing w:line="276" w:lineRule="auto"/>
        <w:ind w:left="284"/>
        <w:jc w:val="both"/>
        <w:rPr>
          <w:rFonts w:ascii="Century Gothic" w:hAnsi="Century Gothic"/>
          <w:sz w:val="22"/>
          <w:szCs w:val="22"/>
        </w:rPr>
      </w:pPr>
      <w:r w:rsidRPr="00F966DD">
        <w:rPr>
          <w:rFonts w:ascii="Century Gothic" w:hAnsi="Century Gothic"/>
          <w:sz w:val="22"/>
          <w:szCs w:val="22"/>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5F317B5" w14:textId="77777777" w:rsidR="00F966DD" w:rsidRPr="00F966DD" w:rsidRDefault="00F966DD" w:rsidP="00F966DD">
      <w:pPr>
        <w:pStyle w:val="BULLETSTEXT10pt"/>
        <w:numPr>
          <w:ilvl w:val="0"/>
          <w:numId w:val="0"/>
        </w:numPr>
        <w:spacing w:line="276" w:lineRule="auto"/>
        <w:ind w:left="284"/>
        <w:jc w:val="both"/>
        <w:rPr>
          <w:rFonts w:ascii="Century Gothic" w:hAnsi="Century Gothic"/>
          <w:sz w:val="22"/>
          <w:szCs w:val="22"/>
        </w:rPr>
      </w:pPr>
    </w:p>
    <w:p w14:paraId="69E16407" w14:textId="42EE6CF0"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7F869087" w14:textId="77777777" w:rsidR="00D2139A" w:rsidRPr="00F966DD" w:rsidRDefault="00D2139A" w:rsidP="00381E9E">
      <w:pPr>
        <w:widowControl w:val="0"/>
        <w:spacing w:line="276" w:lineRule="auto"/>
        <w:ind w:left="284"/>
        <w:jc w:val="both"/>
        <w:rPr>
          <w:rFonts w:ascii="Century Gothic" w:hAnsi="Century Gothic"/>
          <w:sz w:val="22"/>
          <w:szCs w:val="22"/>
        </w:rPr>
      </w:pPr>
    </w:p>
    <w:p w14:paraId="68639A9A" w14:textId="231028FA" w:rsidR="00381E9E" w:rsidRPr="00F966DD" w:rsidRDefault="00381E9E" w:rsidP="00381E9E">
      <w:pPr>
        <w:widowControl w:val="0"/>
        <w:spacing w:line="276" w:lineRule="auto"/>
        <w:jc w:val="both"/>
        <w:rPr>
          <w:rFonts w:ascii="Century Gothic" w:eastAsiaTheme="minorEastAsia" w:hAnsi="Century Gothic"/>
          <w:sz w:val="22"/>
          <w:szCs w:val="22"/>
        </w:rPr>
      </w:pPr>
      <w:r w:rsidRPr="00F966DD">
        <w:rPr>
          <w:rFonts w:ascii="Century Gothic" w:eastAsiaTheme="minorEastAsia" w:hAnsi="Century Gothic"/>
          <w:sz w:val="22"/>
          <w:szCs w:val="22"/>
        </w:rPr>
        <w:br w:type="page"/>
      </w:r>
    </w:p>
    <w:p w14:paraId="502F070C" w14:textId="77777777" w:rsidR="00D2139A" w:rsidRPr="00706165" w:rsidRDefault="00D2139A" w:rsidP="003F252B">
      <w:pPr>
        <w:pStyle w:val="PODNASLOV"/>
        <w:widowControl w:val="0"/>
        <w:numPr>
          <w:ilvl w:val="0"/>
          <w:numId w:val="12"/>
        </w:numPr>
        <w:spacing w:after="0" w:line="276" w:lineRule="auto"/>
        <w:ind w:left="709" w:hanging="425"/>
        <w:rPr>
          <w:rFonts w:ascii="Century Gothic" w:hAnsi="Century Gothic"/>
        </w:rPr>
      </w:pPr>
      <w:r w:rsidRPr="00706165">
        <w:rPr>
          <w:rFonts w:ascii="Century Gothic" w:hAnsi="Century Gothic"/>
        </w:rPr>
        <w:lastRenderedPageBreak/>
        <w:t>merila za izbiro najugodnejšega ponudnika</w:t>
      </w:r>
    </w:p>
    <w:p w14:paraId="552447B8" w14:textId="77777777" w:rsidR="00345F95" w:rsidRPr="00706165" w:rsidRDefault="00345F95" w:rsidP="00381E9E">
      <w:pPr>
        <w:spacing w:line="276" w:lineRule="auto"/>
        <w:ind w:left="284"/>
        <w:jc w:val="both"/>
        <w:rPr>
          <w:rFonts w:ascii="Century Gothic" w:eastAsiaTheme="minorEastAsia" w:hAnsi="Century Gothic"/>
        </w:rPr>
      </w:pPr>
    </w:p>
    <w:p w14:paraId="10E7CDFA" w14:textId="77777777" w:rsidR="00AF1F5C" w:rsidRPr="00476EA9" w:rsidRDefault="00AF1F5C" w:rsidP="00AF1F5C">
      <w:pPr>
        <w:spacing w:line="276" w:lineRule="auto"/>
        <w:ind w:left="284"/>
        <w:jc w:val="both"/>
        <w:rPr>
          <w:rFonts w:ascii="Century Gothic" w:hAnsi="Century Gothic"/>
          <w:sz w:val="22"/>
          <w:szCs w:val="22"/>
        </w:rPr>
      </w:pPr>
      <w:r w:rsidRPr="00476EA9">
        <w:rPr>
          <w:rFonts w:ascii="Century Gothic" w:hAnsi="Century Gothic"/>
          <w:b/>
          <w:sz w:val="22"/>
          <w:szCs w:val="22"/>
        </w:rPr>
        <w:t>Merilo za izbor je ekonomsko najugodnejša ponudba.</w:t>
      </w:r>
    </w:p>
    <w:p w14:paraId="27D5A865" w14:textId="77777777" w:rsidR="00AF1F5C" w:rsidRPr="00476EA9" w:rsidRDefault="00AF1F5C" w:rsidP="00AF1F5C">
      <w:pPr>
        <w:rPr>
          <w:rFonts w:ascii="Century Gothic" w:hAnsi="Century Gothic"/>
          <w:sz w:val="22"/>
          <w:szCs w:val="22"/>
        </w:rPr>
      </w:pPr>
    </w:p>
    <w:p w14:paraId="4AA9E37D" w14:textId="77777777" w:rsidR="00AF1F5C" w:rsidRPr="00476EA9" w:rsidRDefault="00AF1F5C" w:rsidP="00AF1F5C">
      <w:pPr>
        <w:spacing w:line="276" w:lineRule="auto"/>
        <w:ind w:left="284"/>
        <w:jc w:val="both"/>
        <w:rPr>
          <w:rFonts w:ascii="Century Gothic" w:hAnsi="Century Gothic"/>
          <w:sz w:val="22"/>
          <w:szCs w:val="22"/>
        </w:rPr>
      </w:pPr>
      <w:r w:rsidRPr="00476EA9">
        <w:rPr>
          <w:rFonts w:ascii="Century Gothic" w:hAnsi="Century Gothic"/>
          <w:sz w:val="22"/>
          <w:szCs w:val="22"/>
        </w:rPr>
        <w:t xml:space="preserve">Kot najugodnejša ponudba bo izbrana ponudba, ki bo v seštevku </w:t>
      </w:r>
      <w:proofErr w:type="spellStart"/>
      <w:r w:rsidRPr="00476EA9">
        <w:rPr>
          <w:rFonts w:ascii="Century Gothic" w:hAnsi="Century Gothic"/>
          <w:sz w:val="22"/>
          <w:szCs w:val="22"/>
        </w:rPr>
        <w:t>podmeril</w:t>
      </w:r>
      <w:proofErr w:type="spellEnd"/>
      <w:r w:rsidRPr="00476EA9">
        <w:rPr>
          <w:rFonts w:ascii="Century Gothic" w:hAnsi="Century Gothic"/>
          <w:sz w:val="22"/>
          <w:szCs w:val="22"/>
        </w:rPr>
        <w:t xml:space="preserve"> A in B prejela največ točk. Maksimalno število doseženih točk je 100 točk.</w:t>
      </w:r>
    </w:p>
    <w:p w14:paraId="7289001C" w14:textId="77777777" w:rsidR="00AF1F5C" w:rsidRPr="00476EA9" w:rsidRDefault="00AF1F5C" w:rsidP="00AF1F5C">
      <w:pPr>
        <w:spacing w:line="276" w:lineRule="auto"/>
        <w:ind w:left="284"/>
        <w:jc w:val="both"/>
        <w:rPr>
          <w:rFonts w:ascii="Century Gothic" w:hAnsi="Century Gothic"/>
          <w:sz w:val="22"/>
          <w:szCs w:val="22"/>
        </w:rPr>
      </w:pPr>
    </w:p>
    <w:p w14:paraId="0CD619E0" w14:textId="77777777" w:rsidR="00AF1F5C" w:rsidRPr="00476EA9" w:rsidRDefault="00AF1F5C" w:rsidP="00AF1F5C">
      <w:pPr>
        <w:spacing w:line="276" w:lineRule="auto"/>
        <w:ind w:left="284"/>
        <w:jc w:val="both"/>
        <w:rPr>
          <w:rFonts w:ascii="Century Gothic" w:hAnsi="Century Gothic"/>
          <w:sz w:val="22"/>
          <w:szCs w:val="22"/>
        </w:rPr>
      </w:pPr>
      <w:r w:rsidRPr="00476EA9">
        <w:rPr>
          <w:rFonts w:ascii="Century Gothic" w:hAnsi="Century Gothic"/>
          <w:sz w:val="22"/>
          <w:szCs w:val="22"/>
        </w:rPr>
        <w:t>V primeru, da bo več dopustnih ponudb prejelo enako najvišje skupno število točk, zaokroženo na dve decimalni mesti natančno, bo naročnik izbral ponudnika, ki bo ponudil najnižjo ceno v EUR brez DDV, zaokroženo na dve decimalni mesti natančno. V kolikor bo tudi skupna ponujena cena v obeh ponudbah enaka, bo naročnik izbral tisto ponudbo, ki bo prispela prej.</w:t>
      </w:r>
    </w:p>
    <w:p w14:paraId="0CAB68D7" w14:textId="77777777" w:rsidR="00AF1F5C" w:rsidRPr="00476EA9" w:rsidRDefault="00AF1F5C" w:rsidP="00AF1F5C">
      <w:pPr>
        <w:spacing w:line="276" w:lineRule="auto"/>
        <w:jc w:val="both"/>
        <w:rPr>
          <w:rFonts w:ascii="Century Gothic" w:eastAsiaTheme="minorEastAsia" w:hAnsi="Century Gothic"/>
          <w:sz w:val="22"/>
          <w:szCs w:val="22"/>
        </w:rPr>
      </w:pPr>
    </w:p>
    <w:p w14:paraId="26E1B801" w14:textId="77777777" w:rsidR="00AF1F5C" w:rsidRPr="00166C27" w:rsidRDefault="00AF1F5C" w:rsidP="00AF1F5C">
      <w:pPr>
        <w:pStyle w:val="Odstavekseznama"/>
        <w:numPr>
          <w:ilvl w:val="0"/>
          <w:numId w:val="8"/>
        </w:numPr>
        <w:spacing w:line="276" w:lineRule="auto"/>
        <w:jc w:val="both"/>
        <w:rPr>
          <w:rFonts w:ascii="Century Gothic" w:eastAsiaTheme="minorEastAsia" w:hAnsi="Century Gothic"/>
          <w:b/>
          <w:sz w:val="22"/>
          <w:szCs w:val="22"/>
        </w:rPr>
      </w:pPr>
      <w:r w:rsidRPr="00476EA9">
        <w:rPr>
          <w:rFonts w:ascii="Century Gothic" w:eastAsiaTheme="minorEastAsia" w:hAnsi="Century Gothic"/>
          <w:b/>
          <w:sz w:val="22"/>
          <w:szCs w:val="22"/>
        </w:rPr>
        <w:t>Ponujena (</w:t>
      </w:r>
      <w:proofErr w:type="spellStart"/>
      <w:r w:rsidRPr="00166C27">
        <w:rPr>
          <w:rFonts w:ascii="Century Gothic" w:eastAsiaTheme="minorEastAsia" w:hAnsi="Century Gothic"/>
          <w:b/>
          <w:sz w:val="22"/>
          <w:szCs w:val="22"/>
        </w:rPr>
        <w:t>max</w:t>
      </w:r>
      <w:proofErr w:type="spellEnd"/>
      <w:r w:rsidRPr="00166C27">
        <w:rPr>
          <w:rFonts w:ascii="Century Gothic" w:eastAsiaTheme="minorEastAsia" w:hAnsi="Century Gothic"/>
          <w:b/>
          <w:sz w:val="22"/>
          <w:szCs w:val="22"/>
        </w:rPr>
        <w:t xml:space="preserve">. </w:t>
      </w:r>
      <w:r>
        <w:rPr>
          <w:rFonts w:ascii="Century Gothic" w:eastAsiaTheme="minorEastAsia" w:hAnsi="Century Gothic"/>
          <w:b/>
          <w:sz w:val="22"/>
          <w:szCs w:val="22"/>
        </w:rPr>
        <w:t>8</w:t>
      </w:r>
      <w:r w:rsidRPr="00166C27">
        <w:rPr>
          <w:rFonts w:ascii="Century Gothic" w:eastAsiaTheme="minorEastAsia" w:hAnsi="Century Gothic"/>
          <w:b/>
          <w:sz w:val="22"/>
          <w:szCs w:val="22"/>
        </w:rPr>
        <w:t>0 točk)</w:t>
      </w:r>
    </w:p>
    <w:p w14:paraId="3C5CC52C" w14:textId="77777777" w:rsidR="00AF1F5C" w:rsidRPr="00476EA9" w:rsidRDefault="00AF1F5C" w:rsidP="00AF1F5C">
      <w:pPr>
        <w:spacing w:line="276" w:lineRule="auto"/>
        <w:ind w:left="284"/>
        <w:jc w:val="both"/>
        <w:rPr>
          <w:rFonts w:ascii="Century Gothic" w:hAnsi="Century Gothic"/>
          <w:sz w:val="22"/>
          <w:szCs w:val="22"/>
        </w:rPr>
      </w:pPr>
      <w:r w:rsidRPr="00166C27">
        <w:rPr>
          <w:rFonts w:ascii="Century Gothic" w:hAnsi="Century Gothic"/>
          <w:sz w:val="22"/>
          <w:szCs w:val="22"/>
        </w:rPr>
        <w:t xml:space="preserve">Ponudnik, ki bo ponudil najnižjo ceno v EUR brez DDV, zaokroženo na dve decimalni mesti natančno, bo po tem </w:t>
      </w:r>
      <w:proofErr w:type="spellStart"/>
      <w:r w:rsidRPr="00166C27">
        <w:rPr>
          <w:rFonts w:ascii="Century Gothic" w:hAnsi="Century Gothic"/>
          <w:sz w:val="22"/>
          <w:szCs w:val="22"/>
        </w:rPr>
        <w:t>podmerilu</w:t>
      </w:r>
      <w:proofErr w:type="spellEnd"/>
      <w:r w:rsidRPr="00166C27">
        <w:rPr>
          <w:rFonts w:ascii="Century Gothic" w:hAnsi="Century Gothic"/>
          <w:sz w:val="22"/>
          <w:szCs w:val="22"/>
        </w:rPr>
        <w:t xml:space="preserve"> prejel</w:t>
      </w:r>
      <w:r w:rsidRPr="00476EA9">
        <w:rPr>
          <w:rFonts w:ascii="Century Gothic" w:hAnsi="Century Gothic"/>
          <w:sz w:val="22"/>
          <w:szCs w:val="22"/>
        </w:rPr>
        <w:t xml:space="preserve"> najvišje število točk. Ostale ponudbe po tem merilu prejmejo sorazmerno nižje število točk glede na ponujeno ceno, po formuli:</w:t>
      </w:r>
    </w:p>
    <w:p w14:paraId="4E04F569" w14:textId="77777777" w:rsidR="00AF1F5C" w:rsidRPr="00476EA9" w:rsidRDefault="00AF1F5C" w:rsidP="00AF1F5C">
      <w:pPr>
        <w:spacing w:line="276" w:lineRule="auto"/>
        <w:ind w:left="284"/>
        <w:jc w:val="both"/>
        <w:rPr>
          <w:rFonts w:ascii="Century Gothic" w:hAnsi="Century Gothic"/>
          <w:sz w:val="22"/>
          <w:szCs w:val="22"/>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595"/>
        <w:gridCol w:w="3596"/>
        <w:gridCol w:w="2375"/>
      </w:tblGrid>
      <w:tr w:rsidR="00AF1F5C" w:rsidRPr="00476EA9" w14:paraId="6F06190E" w14:textId="77777777" w:rsidTr="002301BC">
        <w:trPr>
          <w:trHeight w:val="525"/>
          <w:jc w:val="center"/>
        </w:trPr>
        <w:tc>
          <w:tcPr>
            <w:tcW w:w="2796" w:type="dxa"/>
            <w:vMerge w:val="restart"/>
          </w:tcPr>
          <w:p w14:paraId="2F47A17A" w14:textId="77777777" w:rsidR="00AF1F5C" w:rsidRPr="00476EA9" w:rsidRDefault="00AF1F5C" w:rsidP="002301BC">
            <w:pPr>
              <w:keepNext/>
              <w:keepLines/>
              <w:spacing w:line="276" w:lineRule="auto"/>
              <w:jc w:val="center"/>
              <w:rPr>
                <w:rFonts w:ascii="Century Gothic" w:hAnsi="Century Gothic" w:cs="Arial"/>
                <w:b/>
                <w:sz w:val="22"/>
                <w:szCs w:val="22"/>
              </w:rPr>
            </w:pPr>
            <w:r w:rsidRPr="00476EA9">
              <w:rPr>
                <w:rFonts w:ascii="Century Gothic" w:hAnsi="Century Gothic" w:cs="Arial"/>
                <w:b/>
                <w:sz w:val="22"/>
                <w:szCs w:val="22"/>
              </w:rPr>
              <w:tab/>
            </w:r>
          </w:p>
          <w:p w14:paraId="6A0A811C" w14:textId="77777777" w:rsidR="00AF1F5C" w:rsidRPr="00476EA9" w:rsidRDefault="00AF1F5C" w:rsidP="002301BC">
            <w:pPr>
              <w:keepNext/>
              <w:keepLines/>
              <w:spacing w:line="276" w:lineRule="auto"/>
              <w:jc w:val="center"/>
              <w:rPr>
                <w:rFonts w:ascii="Century Gothic" w:hAnsi="Century Gothic" w:cs="Arial"/>
                <w:sz w:val="22"/>
                <w:szCs w:val="22"/>
              </w:rPr>
            </w:pPr>
          </w:p>
          <w:p w14:paraId="30080D6D" w14:textId="77777777" w:rsidR="00AF1F5C" w:rsidRPr="00476EA9" w:rsidRDefault="00AF1F5C" w:rsidP="002301BC">
            <w:pPr>
              <w:keepNext/>
              <w:keepLines/>
              <w:spacing w:line="276" w:lineRule="auto"/>
              <w:jc w:val="center"/>
              <w:rPr>
                <w:rFonts w:ascii="Century Gothic" w:hAnsi="Century Gothic" w:cs="Arial"/>
                <w:sz w:val="22"/>
                <w:szCs w:val="22"/>
              </w:rPr>
            </w:pPr>
            <w:r w:rsidRPr="00476EA9">
              <w:rPr>
                <w:rFonts w:ascii="Century Gothic" w:hAnsi="Century Gothic" w:cs="Arial"/>
                <w:sz w:val="22"/>
                <w:szCs w:val="22"/>
              </w:rPr>
              <w:t>Št. točk na podlagi kriterija »Najnižja skupna ponujena cena v EUR brez DDV«</w:t>
            </w:r>
          </w:p>
        </w:tc>
        <w:tc>
          <w:tcPr>
            <w:tcW w:w="595" w:type="dxa"/>
            <w:vMerge w:val="restart"/>
            <w:vAlign w:val="center"/>
          </w:tcPr>
          <w:p w14:paraId="3FF7EAE9" w14:textId="77777777" w:rsidR="00AF1F5C" w:rsidRPr="00476EA9" w:rsidRDefault="00AF1F5C" w:rsidP="002301BC">
            <w:pPr>
              <w:keepNext/>
              <w:keepLines/>
              <w:spacing w:line="276" w:lineRule="auto"/>
              <w:jc w:val="center"/>
              <w:rPr>
                <w:rFonts w:ascii="Century Gothic" w:hAnsi="Century Gothic" w:cs="Arial"/>
                <w:sz w:val="22"/>
                <w:szCs w:val="22"/>
              </w:rPr>
            </w:pPr>
          </w:p>
          <w:p w14:paraId="24FBBE18" w14:textId="77777777" w:rsidR="00AF1F5C" w:rsidRPr="00476EA9" w:rsidRDefault="00AF1F5C" w:rsidP="002301BC">
            <w:pPr>
              <w:keepNext/>
              <w:keepLines/>
              <w:spacing w:line="276" w:lineRule="auto"/>
              <w:rPr>
                <w:rFonts w:ascii="Century Gothic" w:hAnsi="Century Gothic" w:cs="Arial"/>
                <w:sz w:val="22"/>
                <w:szCs w:val="22"/>
              </w:rPr>
            </w:pPr>
            <w:r w:rsidRPr="00476EA9">
              <w:rPr>
                <w:rFonts w:ascii="Century Gothic" w:hAnsi="Century Gothic" w:cs="Arial"/>
                <w:sz w:val="22"/>
                <w:szCs w:val="22"/>
              </w:rPr>
              <w:t>=</w:t>
            </w:r>
          </w:p>
        </w:tc>
        <w:tc>
          <w:tcPr>
            <w:tcW w:w="3596" w:type="dxa"/>
            <w:tcBorders>
              <w:bottom w:val="single" w:sz="4" w:space="0" w:color="auto"/>
            </w:tcBorders>
            <w:vAlign w:val="center"/>
          </w:tcPr>
          <w:p w14:paraId="68B86333" w14:textId="77777777" w:rsidR="00AF1F5C" w:rsidRPr="00476EA9" w:rsidRDefault="00AF1F5C" w:rsidP="002301BC">
            <w:pPr>
              <w:keepNext/>
              <w:keepLines/>
              <w:spacing w:line="276" w:lineRule="auto"/>
              <w:jc w:val="center"/>
              <w:rPr>
                <w:rFonts w:ascii="Century Gothic" w:hAnsi="Century Gothic" w:cs="Arial"/>
                <w:sz w:val="22"/>
                <w:szCs w:val="22"/>
              </w:rPr>
            </w:pPr>
          </w:p>
          <w:p w14:paraId="04C29C7C" w14:textId="77777777" w:rsidR="00AF1F5C" w:rsidRPr="00476EA9" w:rsidRDefault="00AF1F5C" w:rsidP="002301BC">
            <w:pPr>
              <w:keepNext/>
              <w:keepLines/>
              <w:spacing w:line="276" w:lineRule="auto"/>
              <w:jc w:val="center"/>
              <w:rPr>
                <w:rFonts w:ascii="Century Gothic" w:hAnsi="Century Gothic" w:cs="Arial"/>
                <w:sz w:val="22"/>
                <w:szCs w:val="22"/>
              </w:rPr>
            </w:pPr>
            <w:r w:rsidRPr="00476EA9">
              <w:rPr>
                <w:rFonts w:ascii="Century Gothic" w:hAnsi="Century Gothic" w:cs="Arial"/>
                <w:sz w:val="22"/>
                <w:szCs w:val="22"/>
              </w:rPr>
              <w:t xml:space="preserve">najnižja skupna ponujena cena </w:t>
            </w:r>
          </w:p>
          <w:p w14:paraId="38F9E550" w14:textId="77777777" w:rsidR="00AF1F5C" w:rsidRPr="00476EA9" w:rsidRDefault="00AF1F5C" w:rsidP="002301BC">
            <w:pPr>
              <w:keepNext/>
              <w:keepLines/>
              <w:spacing w:line="276" w:lineRule="auto"/>
              <w:jc w:val="center"/>
              <w:rPr>
                <w:rFonts w:ascii="Century Gothic" w:hAnsi="Century Gothic" w:cs="Arial"/>
                <w:sz w:val="22"/>
                <w:szCs w:val="22"/>
              </w:rPr>
            </w:pPr>
            <w:r w:rsidRPr="00476EA9">
              <w:rPr>
                <w:rFonts w:ascii="Century Gothic" w:hAnsi="Century Gothic" w:cs="Arial"/>
                <w:sz w:val="22"/>
                <w:szCs w:val="22"/>
              </w:rPr>
              <w:t>brez DDV</w:t>
            </w:r>
          </w:p>
        </w:tc>
        <w:tc>
          <w:tcPr>
            <w:tcW w:w="2375" w:type="dxa"/>
            <w:vMerge w:val="restart"/>
            <w:vAlign w:val="center"/>
          </w:tcPr>
          <w:p w14:paraId="65DF049A" w14:textId="77777777" w:rsidR="00AF1F5C" w:rsidRPr="00476EA9" w:rsidRDefault="00AF1F5C" w:rsidP="002301BC">
            <w:pPr>
              <w:keepNext/>
              <w:keepLines/>
              <w:spacing w:line="276" w:lineRule="auto"/>
              <w:rPr>
                <w:rFonts w:ascii="Century Gothic" w:hAnsi="Century Gothic" w:cs="Arial"/>
                <w:sz w:val="22"/>
                <w:szCs w:val="22"/>
              </w:rPr>
            </w:pPr>
          </w:p>
          <w:p w14:paraId="37C08048" w14:textId="77777777" w:rsidR="00AF1F5C" w:rsidRPr="00476EA9" w:rsidRDefault="00AF1F5C" w:rsidP="002301BC">
            <w:pPr>
              <w:keepNext/>
              <w:keepLines/>
              <w:spacing w:line="276" w:lineRule="auto"/>
              <w:rPr>
                <w:rFonts w:ascii="Century Gothic" w:hAnsi="Century Gothic" w:cs="Arial"/>
                <w:sz w:val="22"/>
                <w:szCs w:val="22"/>
              </w:rPr>
            </w:pPr>
            <w:r w:rsidRPr="00476EA9">
              <w:rPr>
                <w:rFonts w:ascii="Century Gothic" w:hAnsi="Century Gothic" w:cs="Arial"/>
                <w:sz w:val="22"/>
                <w:szCs w:val="22"/>
              </w:rPr>
              <w:t xml:space="preserve"> x    </w:t>
            </w:r>
            <w:r>
              <w:rPr>
                <w:rFonts w:ascii="Century Gothic" w:hAnsi="Century Gothic" w:cs="Arial"/>
                <w:sz w:val="22"/>
                <w:szCs w:val="22"/>
              </w:rPr>
              <w:t>80</w:t>
            </w:r>
            <w:r w:rsidRPr="00166C27">
              <w:rPr>
                <w:rFonts w:ascii="Century Gothic" w:hAnsi="Century Gothic" w:cs="Arial"/>
                <w:sz w:val="22"/>
                <w:szCs w:val="22"/>
              </w:rPr>
              <w:t xml:space="preserve"> točk</w:t>
            </w:r>
          </w:p>
        </w:tc>
      </w:tr>
      <w:tr w:rsidR="00AF1F5C" w:rsidRPr="00476EA9" w14:paraId="1480237C" w14:textId="77777777" w:rsidTr="002301BC">
        <w:trPr>
          <w:trHeight w:val="140"/>
          <w:jc w:val="center"/>
        </w:trPr>
        <w:tc>
          <w:tcPr>
            <w:tcW w:w="2796" w:type="dxa"/>
            <w:vMerge/>
          </w:tcPr>
          <w:p w14:paraId="57FC1230" w14:textId="77777777" w:rsidR="00AF1F5C" w:rsidRPr="00476EA9" w:rsidRDefault="00AF1F5C" w:rsidP="002301BC">
            <w:pPr>
              <w:keepNext/>
              <w:keepLines/>
              <w:spacing w:line="276" w:lineRule="auto"/>
              <w:jc w:val="center"/>
              <w:rPr>
                <w:rFonts w:ascii="Century Gothic" w:hAnsi="Century Gothic" w:cs="Arial"/>
                <w:sz w:val="22"/>
                <w:szCs w:val="22"/>
              </w:rPr>
            </w:pPr>
          </w:p>
        </w:tc>
        <w:tc>
          <w:tcPr>
            <w:tcW w:w="595" w:type="dxa"/>
            <w:vMerge/>
          </w:tcPr>
          <w:p w14:paraId="7C52AF0C" w14:textId="77777777" w:rsidR="00AF1F5C" w:rsidRPr="00476EA9" w:rsidRDefault="00AF1F5C" w:rsidP="002301BC">
            <w:pPr>
              <w:keepNext/>
              <w:keepLines/>
              <w:spacing w:line="276" w:lineRule="auto"/>
              <w:jc w:val="both"/>
              <w:rPr>
                <w:rFonts w:ascii="Century Gothic" w:hAnsi="Century Gothic" w:cs="Arial"/>
                <w:sz w:val="22"/>
                <w:szCs w:val="22"/>
              </w:rPr>
            </w:pPr>
          </w:p>
        </w:tc>
        <w:tc>
          <w:tcPr>
            <w:tcW w:w="3596" w:type="dxa"/>
            <w:tcBorders>
              <w:top w:val="single" w:sz="4" w:space="0" w:color="auto"/>
            </w:tcBorders>
            <w:vAlign w:val="center"/>
          </w:tcPr>
          <w:p w14:paraId="0B1269FB" w14:textId="77777777" w:rsidR="00AF1F5C" w:rsidRPr="00476EA9" w:rsidRDefault="00AF1F5C" w:rsidP="002301BC">
            <w:pPr>
              <w:keepNext/>
              <w:keepLines/>
              <w:spacing w:line="276" w:lineRule="auto"/>
              <w:jc w:val="center"/>
              <w:rPr>
                <w:rFonts w:ascii="Century Gothic" w:hAnsi="Century Gothic" w:cs="Arial"/>
                <w:sz w:val="22"/>
                <w:szCs w:val="22"/>
              </w:rPr>
            </w:pPr>
            <w:r w:rsidRPr="00476EA9">
              <w:rPr>
                <w:rFonts w:ascii="Century Gothic" w:hAnsi="Century Gothic" w:cs="Arial"/>
                <w:sz w:val="22"/>
                <w:szCs w:val="22"/>
              </w:rPr>
              <w:t xml:space="preserve">ponudnikova skupna ponujena cena brez DDV </w:t>
            </w:r>
          </w:p>
        </w:tc>
        <w:tc>
          <w:tcPr>
            <w:tcW w:w="2375" w:type="dxa"/>
            <w:vMerge/>
          </w:tcPr>
          <w:p w14:paraId="5C787728" w14:textId="77777777" w:rsidR="00AF1F5C" w:rsidRPr="00476EA9" w:rsidRDefault="00AF1F5C" w:rsidP="002301BC">
            <w:pPr>
              <w:keepNext/>
              <w:keepLines/>
              <w:spacing w:line="276" w:lineRule="auto"/>
              <w:jc w:val="both"/>
              <w:rPr>
                <w:rFonts w:ascii="Century Gothic" w:hAnsi="Century Gothic" w:cs="Arial"/>
                <w:sz w:val="22"/>
                <w:szCs w:val="22"/>
              </w:rPr>
            </w:pPr>
          </w:p>
        </w:tc>
      </w:tr>
    </w:tbl>
    <w:p w14:paraId="12DDF962" w14:textId="77777777" w:rsidR="00AF1F5C" w:rsidRPr="00476EA9" w:rsidRDefault="00AF1F5C" w:rsidP="00AF1F5C">
      <w:pPr>
        <w:widowControl w:val="0"/>
        <w:spacing w:line="276" w:lineRule="auto"/>
        <w:ind w:left="284"/>
        <w:jc w:val="both"/>
        <w:rPr>
          <w:rFonts w:ascii="Century Gothic" w:eastAsiaTheme="minorEastAsia" w:hAnsi="Century Gothic"/>
          <w:sz w:val="22"/>
          <w:szCs w:val="22"/>
        </w:rPr>
      </w:pPr>
    </w:p>
    <w:p w14:paraId="68B4D3F4" w14:textId="77777777" w:rsidR="00AF1F5C" w:rsidRPr="00476EA9" w:rsidRDefault="00AF1F5C" w:rsidP="00AF1F5C">
      <w:pPr>
        <w:spacing w:line="276" w:lineRule="auto"/>
        <w:ind w:left="284"/>
        <w:jc w:val="both"/>
        <w:rPr>
          <w:rFonts w:ascii="Century Gothic" w:hAnsi="Century Gothic"/>
          <w:sz w:val="22"/>
          <w:szCs w:val="22"/>
        </w:rPr>
      </w:pPr>
    </w:p>
    <w:p w14:paraId="7C34300C" w14:textId="77777777" w:rsidR="00AF1F5C" w:rsidRPr="00476EA9" w:rsidRDefault="00AF1F5C" w:rsidP="00AF1F5C">
      <w:pPr>
        <w:spacing w:line="276" w:lineRule="auto"/>
        <w:ind w:left="284"/>
        <w:jc w:val="both"/>
        <w:rPr>
          <w:rFonts w:ascii="Century Gothic" w:hAnsi="Century Gothic"/>
          <w:sz w:val="22"/>
          <w:szCs w:val="22"/>
        </w:rPr>
      </w:pPr>
      <w:r w:rsidRPr="00476EA9">
        <w:rPr>
          <w:rFonts w:ascii="Century Gothic" w:hAnsi="Century Gothic"/>
          <w:sz w:val="22"/>
          <w:szCs w:val="22"/>
        </w:rPr>
        <w:t xml:space="preserve">Ponudniki ponujeno ceno vnesejo na obrazec </w:t>
      </w:r>
      <w:r w:rsidRPr="00476EA9">
        <w:rPr>
          <w:rFonts w:ascii="Century Gothic" w:hAnsi="Century Gothic"/>
          <w:b/>
          <w:bCs/>
          <w:sz w:val="22"/>
          <w:szCs w:val="22"/>
        </w:rPr>
        <w:t>OBR-Ponudbeni predračun</w:t>
      </w:r>
      <w:r w:rsidRPr="00476EA9">
        <w:rPr>
          <w:rFonts w:ascii="Century Gothic" w:hAnsi="Century Gothic"/>
          <w:sz w:val="22"/>
          <w:szCs w:val="22"/>
        </w:rPr>
        <w:t>.</w:t>
      </w:r>
    </w:p>
    <w:p w14:paraId="79243896" w14:textId="77777777" w:rsidR="00AF1F5C" w:rsidRPr="00476EA9" w:rsidRDefault="00AF1F5C" w:rsidP="00AF1F5C">
      <w:pPr>
        <w:spacing w:line="276" w:lineRule="auto"/>
        <w:ind w:left="284"/>
        <w:jc w:val="both"/>
        <w:rPr>
          <w:rFonts w:ascii="Century Gothic" w:hAnsi="Century Gothic"/>
          <w:sz w:val="22"/>
          <w:szCs w:val="22"/>
        </w:rPr>
      </w:pPr>
    </w:p>
    <w:p w14:paraId="7D9BD8FC" w14:textId="77777777" w:rsidR="00AF1F5C" w:rsidRPr="00476EA9" w:rsidRDefault="00AF1F5C" w:rsidP="00AF1F5C">
      <w:pPr>
        <w:spacing w:line="276" w:lineRule="auto"/>
        <w:ind w:left="284"/>
        <w:jc w:val="both"/>
        <w:rPr>
          <w:rFonts w:ascii="Century Gothic" w:hAnsi="Century Gothic"/>
          <w:sz w:val="22"/>
          <w:szCs w:val="22"/>
        </w:rPr>
      </w:pPr>
      <w:r w:rsidRPr="00476EA9">
        <w:rPr>
          <w:rFonts w:ascii="Century Gothic" w:hAnsi="Century Gothic"/>
          <w:sz w:val="22"/>
          <w:szCs w:val="22"/>
        </w:rPr>
        <w:t xml:space="preserve">Ponudniki skupno ponujeno ceno prenese iz obrazca </w:t>
      </w:r>
      <w:r w:rsidRPr="00476EA9">
        <w:rPr>
          <w:rFonts w:ascii="Century Gothic" w:hAnsi="Century Gothic"/>
          <w:b/>
          <w:bCs/>
          <w:sz w:val="22"/>
          <w:szCs w:val="22"/>
        </w:rPr>
        <w:t>OBR-Ponudbeni predračun</w:t>
      </w:r>
      <w:r w:rsidRPr="00476EA9">
        <w:rPr>
          <w:rFonts w:ascii="Century Gothic" w:hAnsi="Century Gothic"/>
          <w:sz w:val="22"/>
          <w:szCs w:val="22"/>
        </w:rPr>
        <w:t xml:space="preserve"> v informacijski sistem S-</w:t>
      </w:r>
      <w:proofErr w:type="spellStart"/>
      <w:r w:rsidRPr="00476EA9">
        <w:rPr>
          <w:rFonts w:ascii="Century Gothic" w:hAnsi="Century Gothic"/>
          <w:sz w:val="22"/>
          <w:szCs w:val="22"/>
        </w:rPr>
        <w:t>Procurement</w:t>
      </w:r>
      <w:proofErr w:type="spellEnd"/>
      <w:r w:rsidRPr="00476EA9">
        <w:rPr>
          <w:rFonts w:ascii="Century Gothic" w:hAnsi="Century Gothic"/>
          <w:sz w:val="22"/>
          <w:szCs w:val="22"/>
        </w:rPr>
        <w:t xml:space="preserve"> (Korak 2. Zahteve). V primeru napak v prepisu vrednosti, bo naročnik kot pravilno upošteval skupno ponujeno ceno na obrazcu </w:t>
      </w:r>
      <w:r w:rsidRPr="00476EA9">
        <w:rPr>
          <w:rFonts w:ascii="Century Gothic" w:hAnsi="Century Gothic"/>
          <w:b/>
          <w:bCs/>
          <w:sz w:val="22"/>
          <w:szCs w:val="22"/>
        </w:rPr>
        <w:t>OBR-Ponudbeni predračun</w:t>
      </w:r>
      <w:r w:rsidRPr="00476EA9">
        <w:rPr>
          <w:rFonts w:ascii="Century Gothic" w:hAnsi="Century Gothic"/>
          <w:sz w:val="22"/>
          <w:szCs w:val="22"/>
        </w:rPr>
        <w:t>.</w:t>
      </w:r>
    </w:p>
    <w:p w14:paraId="5EE03D8C" w14:textId="77777777" w:rsidR="00AF1F5C" w:rsidRPr="00476EA9" w:rsidRDefault="00AF1F5C" w:rsidP="00AF1F5C">
      <w:pPr>
        <w:spacing w:line="276" w:lineRule="auto"/>
        <w:ind w:left="284"/>
        <w:jc w:val="both"/>
        <w:rPr>
          <w:rFonts w:ascii="Century Gothic" w:hAnsi="Century Gothic"/>
          <w:sz w:val="22"/>
          <w:szCs w:val="22"/>
        </w:rPr>
      </w:pPr>
    </w:p>
    <w:p w14:paraId="5BA60364" w14:textId="77777777" w:rsidR="00AF1F5C" w:rsidRPr="00505443" w:rsidRDefault="00AF1F5C" w:rsidP="00AF1F5C">
      <w:pPr>
        <w:pStyle w:val="Odstavekseznama"/>
        <w:widowControl w:val="0"/>
        <w:numPr>
          <w:ilvl w:val="0"/>
          <w:numId w:val="8"/>
        </w:numPr>
        <w:spacing w:line="276" w:lineRule="auto"/>
        <w:jc w:val="both"/>
        <w:rPr>
          <w:rFonts w:ascii="Century Gothic" w:eastAsiaTheme="minorEastAsia" w:hAnsi="Century Gothic"/>
          <w:b/>
          <w:bCs/>
          <w:sz w:val="22"/>
          <w:szCs w:val="22"/>
        </w:rPr>
      </w:pPr>
      <w:bookmarkStart w:id="1" w:name="_Hlk101447199"/>
      <w:r w:rsidRPr="00505443">
        <w:rPr>
          <w:rFonts w:ascii="Century Gothic" w:eastAsiaTheme="minorEastAsia" w:hAnsi="Century Gothic"/>
          <w:b/>
          <w:bCs/>
          <w:sz w:val="22"/>
          <w:szCs w:val="22"/>
        </w:rPr>
        <w:t xml:space="preserve">Dodatne reference članov projektne skupine </w:t>
      </w:r>
      <w:r w:rsidRPr="007326E1">
        <w:rPr>
          <w:rFonts w:ascii="Century Gothic" w:eastAsiaTheme="minorEastAsia" w:hAnsi="Century Gothic"/>
          <w:b/>
          <w:sz w:val="22"/>
          <w:szCs w:val="22"/>
        </w:rPr>
        <w:t>(</w:t>
      </w:r>
      <w:proofErr w:type="spellStart"/>
      <w:r w:rsidRPr="007326E1">
        <w:rPr>
          <w:rFonts w:ascii="Century Gothic" w:eastAsiaTheme="minorEastAsia" w:hAnsi="Century Gothic"/>
          <w:b/>
          <w:sz w:val="22"/>
          <w:szCs w:val="22"/>
        </w:rPr>
        <w:t>max</w:t>
      </w:r>
      <w:proofErr w:type="spellEnd"/>
      <w:r w:rsidRPr="007326E1">
        <w:rPr>
          <w:rFonts w:ascii="Century Gothic" w:eastAsiaTheme="minorEastAsia" w:hAnsi="Century Gothic"/>
          <w:b/>
          <w:sz w:val="22"/>
          <w:szCs w:val="22"/>
        </w:rPr>
        <w:t>. 20 točk)</w:t>
      </w:r>
    </w:p>
    <w:p w14:paraId="47CFD782" w14:textId="5C8398DA" w:rsidR="00AF1F5C" w:rsidRDefault="00AF1F5C" w:rsidP="00ED61D5">
      <w:pPr>
        <w:spacing w:line="276" w:lineRule="auto"/>
        <w:ind w:left="284"/>
        <w:jc w:val="both"/>
        <w:rPr>
          <w:rFonts w:ascii="Century Gothic" w:hAnsi="Century Gothic" w:cs="Arial"/>
          <w:sz w:val="22"/>
          <w:szCs w:val="22"/>
          <w:lang w:eastAsia="en-US"/>
        </w:rPr>
      </w:pPr>
      <w:r w:rsidRPr="00AA019F">
        <w:rPr>
          <w:rFonts w:ascii="Century Gothic" w:hAnsi="Century Gothic"/>
          <w:sz w:val="22"/>
          <w:szCs w:val="22"/>
        </w:rPr>
        <w:t xml:space="preserve">Ponudnik prejme pri predmetnem merilu dodatne točke za vsako izkazano referenco imenovanega strokovnjaka </w:t>
      </w:r>
      <w:r>
        <w:rPr>
          <w:rFonts w:ascii="Century Gothic" w:hAnsi="Century Gothic"/>
          <w:sz w:val="22"/>
          <w:szCs w:val="22"/>
        </w:rPr>
        <w:t xml:space="preserve">na območju Ljubljanske razvojne regije. Dodatne točke lahko </w:t>
      </w:r>
      <w:r w:rsidRPr="00AA019F">
        <w:rPr>
          <w:rFonts w:ascii="Century Gothic" w:hAnsi="Century Gothic" w:cs="Arial"/>
          <w:sz w:val="22"/>
          <w:szCs w:val="22"/>
          <w:lang w:eastAsia="en-US"/>
        </w:rPr>
        <w:t xml:space="preserve">pridobijo </w:t>
      </w:r>
      <w:r w:rsidR="00ED61D5">
        <w:rPr>
          <w:rFonts w:ascii="Century Gothic" w:hAnsi="Century Gothic" w:cs="Arial"/>
          <w:sz w:val="22"/>
          <w:szCs w:val="22"/>
          <w:lang w:eastAsia="en-US"/>
        </w:rPr>
        <w:t>kadri iz »8. Pogoja za sodelovanje (kadri)«</w:t>
      </w:r>
      <w:r>
        <w:rPr>
          <w:rFonts w:ascii="Century Gothic" w:hAnsi="Century Gothic" w:cs="Arial"/>
          <w:sz w:val="22"/>
          <w:szCs w:val="22"/>
          <w:lang w:eastAsia="en-US"/>
        </w:rPr>
        <w:t xml:space="preserve">, </w:t>
      </w:r>
      <w:r w:rsidR="00E62098">
        <w:rPr>
          <w:rFonts w:ascii="Century Gothic" w:hAnsi="Century Gothic" w:cs="Arial"/>
          <w:sz w:val="22"/>
          <w:szCs w:val="22"/>
          <w:lang w:eastAsia="en-US"/>
        </w:rPr>
        <w:t>za</w:t>
      </w:r>
      <w:r>
        <w:rPr>
          <w:rFonts w:ascii="Century Gothic" w:hAnsi="Century Gothic" w:cs="Arial"/>
          <w:sz w:val="22"/>
          <w:szCs w:val="22"/>
          <w:lang w:eastAsia="en-US"/>
        </w:rPr>
        <w:t xml:space="preserve"> referenc</w:t>
      </w:r>
      <w:r w:rsidR="00E62098">
        <w:rPr>
          <w:rFonts w:ascii="Century Gothic" w:hAnsi="Century Gothic" w:cs="Arial"/>
          <w:sz w:val="22"/>
          <w:szCs w:val="22"/>
          <w:lang w:eastAsia="en-US"/>
        </w:rPr>
        <w:t>o</w:t>
      </w:r>
      <w:r w:rsidR="00ED61D5">
        <w:rPr>
          <w:rFonts w:ascii="Century Gothic" w:hAnsi="Century Gothic" w:cs="Arial"/>
          <w:sz w:val="22"/>
          <w:szCs w:val="22"/>
          <w:lang w:eastAsia="en-US"/>
        </w:rPr>
        <w:t xml:space="preserve">, ki v celoti izpolnjuje referenčni pogoj kadra in se je nanašala na pripravo akta na območju LUR. </w:t>
      </w:r>
    </w:p>
    <w:p w14:paraId="140E50C8" w14:textId="77777777" w:rsidR="00ED61D5" w:rsidRDefault="00ED61D5" w:rsidP="00ED61D5">
      <w:pPr>
        <w:spacing w:line="276" w:lineRule="auto"/>
        <w:ind w:left="284"/>
        <w:jc w:val="both"/>
        <w:rPr>
          <w:rFonts w:ascii="Century Gothic" w:hAnsi="Century Gothic" w:cs="Arial"/>
          <w:sz w:val="22"/>
          <w:szCs w:val="22"/>
          <w:lang w:eastAsia="en-US"/>
        </w:rPr>
      </w:pPr>
    </w:p>
    <w:p w14:paraId="7D5D249B" w14:textId="366FA8B0" w:rsidR="00AF1F5C" w:rsidRPr="00AA019F" w:rsidRDefault="00ED61D5" w:rsidP="00ED61D5">
      <w:pPr>
        <w:spacing w:line="276" w:lineRule="auto"/>
        <w:ind w:left="284"/>
        <w:jc w:val="both"/>
        <w:rPr>
          <w:rFonts w:ascii="Century Gothic" w:hAnsi="Century Gothic" w:cs="Arial"/>
          <w:sz w:val="22"/>
          <w:szCs w:val="22"/>
          <w:lang w:eastAsia="en-US"/>
        </w:rPr>
      </w:pPr>
      <w:r>
        <w:rPr>
          <w:rFonts w:ascii="Century Gothic" w:hAnsi="Century Gothic" w:cs="Arial"/>
          <w:sz w:val="22"/>
          <w:szCs w:val="22"/>
          <w:lang w:eastAsia="en-US"/>
        </w:rPr>
        <w:t xml:space="preserve">V okviru meril bodo lahko dodatno točkovane reference, ki so predložene za izkazovanje izpolnjevanja kadrovskega pogoja, če se nanašajo na območje LUR ali dodatne reference, ki pomenijo presežek nad referencami za izkazovanje kadrovskega pogoja. </w:t>
      </w:r>
      <w:r w:rsidR="00AF1F5C" w:rsidRPr="00ED61D5">
        <w:rPr>
          <w:rFonts w:ascii="Century Gothic" w:hAnsi="Century Gothic" w:cs="Arial"/>
          <w:sz w:val="22"/>
          <w:szCs w:val="22"/>
          <w:lang w:eastAsia="en-US"/>
        </w:rPr>
        <w:t xml:space="preserve">Naročnik bo dodelil </w:t>
      </w:r>
      <w:r w:rsidRPr="00ED61D5">
        <w:rPr>
          <w:rFonts w:ascii="Century Gothic" w:hAnsi="Century Gothic" w:cs="Arial"/>
          <w:sz w:val="22"/>
          <w:szCs w:val="22"/>
          <w:lang w:eastAsia="en-US"/>
        </w:rPr>
        <w:t>2</w:t>
      </w:r>
      <w:r w:rsidR="00AF1F5C" w:rsidRPr="00ED61D5">
        <w:rPr>
          <w:rFonts w:ascii="Century Gothic" w:hAnsi="Century Gothic" w:cs="Arial"/>
          <w:sz w:val="22"/>
          <w:szCs w:val="22"/>
          <w:lang w:eastAsia="en-US"/>
        </w:rPr>
        <w:t xml:space="preserve"> točk</w:t>
      </w:r>
      <w:r w:rsidRPr="00ED61D5">
        <w:rPr>
          <w:rFonts w:ascii="Century Gothic" w:hAnsi="Century Gothic" w:cs="Arial"/>
          <w:sz w:val="22"/>
          <w:szCs w:val="22"/>
          <w:lang w:eastAsia="en-US"/>
        </w:rPr>
        <w:t>i</w:t>
      </w:r>
      <w:r w:rsidR="00AF1F5C" w:rsidRPr="00ED61D5">
        <w:rPr>
          <w:rFonts w:ascii="Century Gothic" w:hAnsi="Century Gothic" w:cs="Arial"/>
          <w:sz w:val="22"/>
          <w:szCs w:val="22"/>
          <w:lang w:eastAsia="en-US"/>
        </w:rPr>
        <w:t xml:space="preserve"> za vsako izkazano referenco </w:t>
      </w:r>
      <w:r w:rsidRPr="00ED61D5">
        <w:rPr>
          <w:rFonts w:ascii="Century Gothic" w:hAnsi="Century Gothic" w:cs="Arial"/>
          <w:sz w:val="22"/>
          <w:szCs w:val="22"/>
          <w:lang w:eastAsia="en-US"/>
        </w:rPr>
        <w:t>na območju LUR</w:t>
      </w:r>
      <w:r>
        <w:rPr>
          <w:rFonts w:ascii="Century Gothic" w:hAnsi="Century Gothic" w:cs="Arial"/>
          <w:sz w:val="22"/>
          <w:szCs w:val="22"/>
          <w:lang w:eastAsia="en-US"/>
        </w:rPr>
        <w:t xml:space="preserve"> posameznega kadra</w:t>
      </w:r>
      <w:r w:rsidRPr="00ED61D5">
        <w:rPr>
          <w:rFonts w:ascii="Century Gothic" w:hAnsi="Century Gothic" w:cs="Arial"/>
          <w:sz w:val="22"/>
          <w:szCs w:val="22"/>
          <w:lang w:eastAsia="en-US"/>
        </w:rPr>
        <w:t xml:space="preserve">, </w:t>
      </w:r>
      <w:r w:rsidR="00E62098">
        <w:rPr>
          <w:rFonts w:ascii="Century Gothic" w:hAnsi="Century Gothic" w:cs="Arial"/>
          <w:sz w:val="22"/>
          <w:szCs w:val="22"/>
          <w:lang w:eastAsia="en-US"/>
        </w:rPr>
        <w:t xml:space="preserve">vendar skupaj največ 20 točk. </w:t>
      </w:r>
    </w:p>
    <w:p w14:paraId="79524A76" w14:textId="77777777" w:rsidR="00AF1F5C" w:rsidRPr="00AA019F" w:rsidRDefault="00AF1F5C" w:rsidP="00AF1F5C">
      <w:pPr>
        <w:spacing w:line="260" w:lineRule="atLeast"/>
        <w:ind w:left="284"/>
        <w:jc w:val="both"/>
        <w:rPr>
          <w:rFonts w:ascii="Century Gothic" w:hAnsi="Century Gothic" w:cs="Arial"/>
          <w:sz w:val="22"/>
          <w:szCs w:val="22"/>
          <w:lang w:eastAsia="en-US"/>
        </w:rPr>
      </w:pPr>
    </w:p>
    <w:p w14:paraId="049BE2E9" w14:textId="2518CAFE" w:rsidR="00AF1F5C" w:rsidRPr="00AA019F" w:rsidRDefault="00AF1F5C" w:rsidP="00AF1F5C">
      <w:pPr>
        <w:spacing w:line="276" w:lineRule="auto"/>
        <w:ind w:left="284"/>
        <w:jc w:val="both"/>
        <w:rPr>
          <w:rFonts w:ascii="Century Gothic" w:hAnsi="Century Gothic"/>
          <w:sz w:val="22"/>
          <w:szCs w:val="22"/>
        </w:rPr>
      </w:pPr>
      <w:r w:rsidRPr="00AA019F">
        <w:rPr>
          <w:rFonts w:ascii="Century Gothic" w:hAnsi="Century Gothic"/>
          <w:sz w:val="22"/>
          <w:szCs w:val="22"/>
        </w:rPr>
        <w:t xml:space="preserve">Ponudnik navede podatke o kadru in referenčnem poslu na </w:t>
      </w:r>
      <w:r w:rsidRPr="00AA019F">
        <w:rPr>
          <w:rFonts w:ascii="Century Gothic" w:hAnsi="Century Gothic"/>
          <w:b/>
          <w:bCs/>
          <w:sz w:val="22"/>
          <w:szCs w:val="22"/>
        </w:rPr>
        <w:t>OBR-Kadri.</w:t>
      </w:r>
      <w:r w:rsidR="00CE4B45">
        <w:rPr>
          <w:rFonts w:ascii="Century Gothic" w:hAnsi="Century Gothic"/>
          <w:b/>
          <w:bCs/>
          <w:sz w:val="22"/>
          <w:szCs w:val="22"/>
        </w:rPr>
        <w:t xml:space="preserve"> Referenčni posli morajo biti potrjeni. </w:t>
      </w:r>
    </w:p>
    <w:p w14:paraId="6B5CB4F9" w14:textId="77777777" w:rsidR="00AF1F5C" w:rsidRPr="00AA019F" w:rsidRDefault="00AF1F5C" w:rsidP="00AF1F5C">
      <w:pPr>
        <w:spacing w:line="276" w:lineRule="auto"/>
        <w:ind w:left="284"/>
        <w:jc w:val="both"/>
        <w:rPr>
          <w:rFonts w:ascii="Century Gothic" w:hAnsi="Century Gothic"/>
          <w:sz w:val="22"/>
          <w:szCs w:val="22"/>
        </w:rPr>
      </w:pPr>
      <w:r w:rsidRPr="00AA019F">
        <w:rPr>
          <w:rFonts w:ascii="Century Gothic" w:hAnsi="Century Gothic"/>
          <w:sz w:val="22"/>
          <w:szCs w:val="22"/>
        </w:rPr>
        <w:t> </w:t>
      </w:r>
    </w:p>
    <w:bookmarkEnd w:id="1"/>
    <w:p w14:paraId="773FE927" w14:textId="77777777" w:rsidR="00AF1F5C" w:rsidRPr="00706165" w:rsidRDefault="00AF1F5C" w:rsidP="00381E9E">
      <w:pPr>
        <w:spacing w:line="276" w:lineRule="auto"/>
        <w:ind w:left="284"/>
        <w:jc w:val="both"/>
        <w:rPr>
          <w:rFonts w:ascii="Century Gothic" w:eastAsiaTheme="minorEastAsia" w:hAnsi="Century Gothic"/>
          <w:sz w:val="22"/>
          <w:szCs w:val="22"/>
        </w:rPr>
      </w:pPr>
    </w:p>
    <w:p w14:paraId="34C76918" w14:textId="611782F3" w:rsidR="009A4826" w:rsidRPr="00706165" w:rsidRDefault="009A4826" w:rsidP="00381E9E">
      <w:pPr>
        <w:spacing w:line="276" w:lineRule="auto"/>
        <w:ind w:left="284"/>
        <w:jc w:val="both"/>
        <w:rPr>
          <w:rFonts w:ascii="Century Gothic" w:eastAsiaTheme="minorEastAsia" w:hAnsi="Century Gothic"/>
          <w:sz w:val="22"/>
          <w:szCs w:val="22"/>
        </w:rPr>
      </w:pPr>
    </w:p>
    <w:p w14:paraId="5E079E2F" w14:textId="7787AC25" w:rsidR="009A4826" w:rsidRDefault="009A4826" w:rsidP="00381E9E">
      <w:pPr>
        <w:spacing w:line="276" w:lineRule="auto"/>
        <w:ind w:left="284"/>
        <w:jc w:val="both"/>
        <w:rPr>
          <w:rFonts w:ascii="Century Gothic" w:eastAsiaTheme="minorEastAsia" w:hAnsi="Century Gothic"/>
          <w:sz w:val="22"/>
          <w:szCs w:val="22"/>
        </w:rPr>
      </w:pPr>
    </w:p>
    <w:p w14:paraId="2AE3F3DD" w14:textId="77777777" w:rsidR="00EF07D7" w:rsidRPr="00706165" w:rsidRDefault="00EF07D7" w:rsidP="00381E9E">
      <w:pPr>
        <w:spacing w:line="276" w:lineRule="auto"/>
        <w:ind w:left="284"/>
        <w:jc w:val="both"/>
        <w:rPr>
          <w:rFonts w:ascii="Century Gothic" w:eastAsiaTheme="minorEastAsia" w:hAnsi="Century Gothic"/>
          <w:sz w:val="22"/>
          <w:szCs w:val="22"/>
        </w:rPr>
      </w:pPr>
    </w:p>
    <w:p w14:paraId="21A5A9BC" w14:textId="5FE53D54" w:rsidR="00E86603" w:rsidRPr="00706165" w:rsidRDefault="000D1EAC" w:rsidP="003F252B">
      <w:pPr>
        <w:pStyle w:val="PODNASLOV"/>
        <w:widowControl w:val="0"/>
        <w:numPr>
          <w:ilvl w:val="0"/>
          <w:numId w:val="12"/>
        </w:numPr>
        <w:spacing w:after="0" w:line="276" w:lineRule="auto"/>
        <w:ind w:left="284" w:firstLine="0"/>
        <w:rPr>
          <w:rFonts w:ascii="Century Gothic" w:hAnsi="Century Gothic"/>
        </w:rPr>
      </w:pPr>
      <w:r w:rsidRPr="00706165">
        <w:rPr>
          <w:rFonts w:ascii="Century Gothic" w:hAnsi="Century Gothic"/>
        </w:rPr>
        <w:t xml:space="preserve">POGOJI ZA UGOTAVLJANJE SPOSOBNOSTI </w:t>
      </w:r>
    </w:p>
    <w:p w14:paraId="6B6D5E8C" w14:textId="77777777" w:rsidR="004C6D0B" w:rsidRPr="00EF07D7" w:rsidRDefault="004C6D0B" w:rsidP="00381E9E">
      <w:pPr>
        <w:pStyle w:val="PODPODNASLOV"/>
        <w:widowControl w:val="0"/>
        <w:numPr>
          <w:ilvl w:val="0"/>
          <w:numId w:val="0"/>
        </w:numPr>
        <w:spacing w:line="276" w:lineRule="auto"/>
        <w:jc w:val="both"/>
        <w:rPr>
          <w:rFonts w:ascii="Century Gothic" w:hAnsi="Century Gothic"/>
          <w:sz w:val="22"/>
          <w:szCs w:val="22"/>
        </w:rPr>
      </w:pPr>
    </w:p>
    <w:p w14:paraId="5DD1051D" w14:textId="7E9E58A1" w:rsidR="00D2139A" w:rsidRPr="00EF07D7" w:rsidRDefault="00D2139A" w:rsidP="003F252B">
      <w:pPr>
        <w:pStyle w:val="Odstavekseznama"/>
        <w:widowControl w:val="0"/>
        <w:numPr>
          <w:ilvl w:val="0"/>
          <w:numId w:val="6"/>
        </w:numPr>
        <w:spacing w:line="276" w:lineRule="auto"/>
        <w:ind w:left="426" w:hanging="142"/>
        <w:jc w:val="both"/>
        <w:outlineLvl w:val="0"/>
        <w:rPr>
          <w:rFonts w:ascii="Century Gothic" w:hAnsi="Century Gothic"/>
          <w:b/>
          <w:sz w:val="22"/>
          <w:szCs w:val="22"/>
        </w:rPr>
      </w:pPr>
      <w:r w:rsidRPr="00EF07D7">
        <w:rPr>
          <w:rFonts w:ascii="Century Gothic" w:hAnsi="Century Gothic"/>
          <w:b/>
          <w:sz w:val="22"/>
          <w:szCs w:val="22"/>
        </w:rPr>
        <w:t>Pogoj</w:t>
      </w:r>
      <w:r w:rsidR="000D1EAC" w:rsidRPr="00EF07D7">
        <w:rPr>
          <w:rFonts w:ascii="Century Gothic" w:hAnsi="Century Gothic"/>
          <w:b/>
          <w:sz w:val="22"/>
          <w:szCs w:val="22"/>
        </w:rPr>
        <w:t xml:space="preserve"> (Razlogi za izključitev)</w:t>
      </w:r>
    </w:p>
    <w:p w14:paraId="4A943552" w14:textId="77777777" w:rsidR="00EF07D7" w:rsidRPr="00EF07D7" w:rsidRDefault="00EF07D7" w:rsidP="00EF07D7">
      <w:pPr>
        <w:spacing w:line="276" w:lineRule="auto"/>
        <w:ind w:left="284"/>
        <w:jc w:val="both"/>
        <w:rPr>
          <w:rFonts w:ascii="Century Gothic" w:hAnsi="Century Gothic"/>
          <w:sz w:val="22"/>
          <w:szCs w:val="22"/>
        </w:rPr>
      </w:pPr>
      <w:r w:rsidRPr="00EF07D7">
        <w:rPr>
          <w:rFonts w:ascii="Century Gothic" w:hAnsi="Century Gothic"/>
          <w:sz w:val="22"/>
          <w:szCs w:val="22"/>
        </w:rPr>
        <w:t>Naročnik bo iz postopka javnega naročanja izključil gospodarski subjekt, za katerega ugotovi obstoj izključitvenih razlogov, navedenih v nadaljevanju.</w:t>
      </w:r>
    </w:p>
    <w:p w14:paraId="32CE64EE" w14:textId="77777777" w:rsidR="00EF07D7" w:rsidRPr="00EF07D7" w:rsidRDefault="00EF07D7" w:rsidP="00EF07D7">
      <w:pPr>
        <w:spacing w:line="276" w:lineRule="auto"/>
        <w:ind w:left="284"/>
        <w:jc w:val="both"/>
        <w:rPr>
          <w:rFonts w:ascii="Century Gothic" w:hAnsi="Century Gothic"/>
          <w:sz w:val="22"/>
          <w:szCs w:val="22"/>
        </w:rPr>
      </w:pPr>
    </w:p>
    <w:p w14:paraId="3302C5A5" w14:textId="77777777" w:rsidR="00EF07D7" w:rsidRPr="00EF07D7" w:rsidRDefault="00EF07D7" w:rsidP="00EF07D7">
      <w:pPr>
        <w:pStyle w:val="Odstavekseznama"/>
        <w:numPr>
          <w:ilvl w:val="0"/>
          <w:numId w:val="24"/>
        </w:numPr>
        <w:spacing w:line="276" w:lineRule="auto"/>
        <w:jc w:val="both"/>
        <w:rPr>
          <w:rFonts w:ascii="Century Gothic" w:hAnsi="Century Gothic"/>
          <w:sz w:val="22"/>
          <w:szCs w:val="22"/>
        </w:rPr>
      </w:pPr>
      <w:bookmarkStart w:id="2" w:name="_Hlk132201461"/>
      <w:r w:rsidRPr="00EF07D7">
        <w:rPr>
          <w:rFonts w:ascii="Century Gothic" w:hAnsi="Century Gothic"/>
          <w:sz w:val="22"/>
          <w:szCs w:val="22"/>
        </w:rPr>
        <w:t>RAZLOGI, POVEZANI S KAZENSKIMI OBSODBAMI:</w:t>
      </w:r>
      <w:r w:rsidRPr="00EF07D7">
        <w:rPr>
          <w:rFonts w:ascii="Century Gothic" w:hAnsi="Century Gothic"/>
          <w:b/>
          <w:sz w:val="22"/>
          <w:szCs w:val="22"/>
        </w:rPr>
        <w:t xml:space="preserve"> </w:t>
      </w:r>
    </w:p>
    <w:p w14:paraId="0C6513DA" w14:textId="77777777" w:rsidR="00EF07D7" w:rsidRPr="00EF07D7" w:rsidRDefault="00EF07D7" w:rsidP="00EF07D7">
      <w:pPr>
        <w:pStyle w:val="Odstavekseznama"/>
        <w:numPr>
          <w:ilvl w:val="0"/>
          <w:numId w:val="23"/>
        </w:numPr>
        <w:spacing w:line="276" w:lineRule="auto"/>
        <w:jc w:val="both"/>
        <w:rPr>
          <w:rFonts w:ascii="Century Gothic" w:hAnsi="Century Gothic"/>
          <w:sz w:val="22"/>
          <w:szCs w:val="22"/>
        </w:rPr>
      </w:pPr>
      <w:r w:rsidRPr="00EF07D7">
        <w:rPr>
          <w:rFonts w:ascii="Century Gothic" w:hAnsi="Century Gothic"/>
          <w:sz w:val="22"/>
          <w:szCs w:val="22"/>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1CB73B8F" w14:textId="77777777" w:rsidR="00EF07D7" w:rsidRPr="00EF07D7" w:rsidRDefault="00EF07D7" w:rsidP="00EF07D7">
      <w:pPr>
        <w:pStyle w:val="Odstavekseznama"/>
        <w:spacing w:line="276" w:lineRule="auto"/>
        <w:ind w:left="1364"/>
        <w:jc w:val="both"/>
        <w:rPr>
          <w:rFonts w:ascii="Century Gothic" w:hAnsi="Century Gothic"/>
          <w:sz w:val="22"/>
          <w:szCs w:val="22"/>
        </w:rPr>
      </w:pPr>
    </w:p>
    <w:p w14:paraId="3C749A9E" w14:textId="77777777" w:rsidR="00EF07D7" w:rsidRPr="00EF07D7" w:rsidRDefault="00EF07D7" w:rsidP="00EF07D7">
      <w:pPr>
        <w:pStyle w:val="Odstavekseznama"/>
        <w:numPr>
          <w:ilvl w:val="0"/>
          <w:numId w:val="24"/>
        </w:numPr>
        <w:spacing w:line="276" w:lineRule="auto"/>
        <w:jc w:val="both"/>
        <w:rPr>
          <w:rFonts w:ascii="Century Gothic" w:hAnsi="Century Gothic"/>
          <w:sz w:val="22"/>
          <w:szCs w:val="22"/>
        </w:rPr>
      </w:pPr>
      <w:r w:rsidRPr="00EF07D7">
        <w:rPr>
          <w:rFonts w:ascii="Century Gothic" w:hAnsi="Century Gothic"/>
          <w:sz w:val="22"/>
          <w:szCs w:val="22"/>
        </w:rPr>
        <w:t xml:space="preserve">RAZLOGI, POVEZANIH S PLAČILOM DAVKOV ALI PRISPEVKOV ZA SOCIALNO VARNOST: </w:t>
      </w:r>
    </w:p>
    <w:p w14:paraId="03B715A0" w14:textId="5A590A82" w:rsidR="00956655" w:rsidRPr="00956655" w:rsidRDefault="00956655" w:rsidP="00052E89">
      <w:pPr>
        <w:pStyle w:val="Odstavekseznama"/>
        <w:numPr>
          <w:ilvl w:val="0"/>
          <w:numId w:val="23"/>
        </w:numPr>
        <w:jc w:val="both"/>
        <w:rPr>
          <w:rFonts w:ascii="Century Gothic" w:hAnsi="Century Gothic"/>
          <w:sz w:val="22"/>
          <w:szCs w:val="22"/>
        </w:rPr>
      </w:pPr>
      <w:r w:rsidRPr="00956655">
        <w:rPr>
          <w:rFonts w:ascii="Century Gothic" w:hAnsi="Century Gothic"/>
          <w:sz w:val="22"/>
          <w:szCs w:val="22"/>
        </w:rPr>
        <w:t xml:space="preserve">gospodarski subjekt ne izpolnjuje obveznih dajatev in drugih denarnih nedavčnih obveznosti v skladu z zakonom, ki ureja finančno upravo, ki jih pobira davčni organ v skladu s predpisi države, v kateri ima sedež, ali predpisi države naročnika, kot je opredeljeno drugem odstavku 75. člena ZJN-3. </w:t>
      </w:r>
    </w:p>
    <w:bookmarkEnd w:id="2"/>
    <w:p w14:paraId="1C4E6666" w14:textId="77777777" w:rsidR="00956655" w:rsidRPr="00956655" w:rsidRDefault="00956655" w:rsidP="00956655">
      <w:pPr>
        <w:pStyle w:val="Odstavekseznama"/>
        <w:spacing w:line="276" w:lineRule="auto"/>
        <w:ind w:left="1364"/>
        <w:jc w:val="both"/>
        <w:rPr>
          <w:rFonts w:ascii="Century Gothic" w:hAnsi="Century Gothic"/>
          <w:sz w:val="22"/>
          <w:szCs w:val="22"/>
        </w:rPr>
      </w:pPr>
    </w:p>
    <w:p w14:paraId="7BAAD14D" w14:textId="77777777" w:rsidR="00EF07D7" w:rsidRPr="00EF07D7" w:rsidRDefault="00EF07D7" w:rsidP="00EF07D7">
      <w:pPr>
        <w:pStyle w:val="Odstavekseznama"/>
        <w:numPr>
          <w:ilvl w:val="0"/>
          <w:numId w:val="24"/>
        </w:numPr>
        <w:spacing w:line="276" w:lineRule="auto"/>
        <w:jc w:val="both"/>
        <w:rPr>
          <w:rFonts w:ascii="Century Gothic" w:hAnsi="Century Gothic"/>
          <w:sz w:val="22"/>
          <w:szCs w:val="22"/>
        </w:rPr>
      </w:pPr>
      <w:r w:rsidRPr="00EF07D7">
        <w:rPr>
          <w:rFonts w:ascii="Century Gothic" w:hAnsi="Century Gothic"/>
          <w:sz w:val="22"/>
          <w:szCs w:val="22"/>
        </w:rPr>
        <w:t xml:space="preserve">RAZLOGI, POVEZANIH Z INSOLVENTNOSTJO, NASPROTJEM INTERESOV ALI KRŠITVIJO POKLICNIH PRAVIL: </w:t>
      </w:r>
    </w:p>
    <w:p w14:paraId="632C7CDE" w14:textId="77777777" w:rsidR="00EF07D7" w:rsidRPr="00EF07D7" w:rsidRDefault="00EF07D7" w:rsidP="00EF07D7">
      <w:pPr>
        <w:pStyle w:val="Odstavekseznama"/>
        <w:numPr>
          <w:ilvl w:val="0"/>
          <w:numId w:val="23"/>
        </w:numPr>
        <w:spacing w:line="276" w:lineRule="auto"/>
        <w:jc w:val="both"/>
        <w:rPr>
          <w:rFonts w:ascii="Century Gothic" w:hAnsi="Century Gothic"/>
          <w:sz w:val="22"/>
          <w:szCs w:val="22"/>
        </w:rPr>
      </w:pPr>
      <w:r w:rsidRPr="00EF07D7">
        <w:rPr>
          <w:rFonts w:ascii="Century Gothic" w:hAnsi="Century Gothic"/>
          <w:sz w:val="22"/>
          <w:szCs w:val="22"/>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3CBF4144" w14:textId="77777777" w:rsidR="00EF07D7" w:rsidRPr="00EF07D7" w:rsidRDefault="00EF07D7" w:rsidP="00EF07D7">
      <w:pPr>
        <w:pStyle w:val="Odstavekseznama"/>
        <w:numPr>
          <w:ilvl w:val="0"/>
          <w:numId w:val="23"/>
        </w:numPr>
        <w:spacing w:line="276" w:lineRule="auto"/>
        <w:jc w:val="both"/>
        <w:rPr>
          <w:rFonts w:ascii="Century Gothic" w:hAnsi="Century Gothic"/>
          <w:sz w:val="22"/>
          <w:szCs w:val="22"/>
        </w:rPr>
      </w:pPr>
      <w:r w:rsidRPr="00EF07D7">
        <w:rPr>
          <w:rFonts w:ascii="Century Gothic" w:hAnsi="Century Gothic"/>
          <w:sz w:val="22"/>
          <w:szCs w:val="22"/>
        </w:rPr>
        <w:t>če se izkaže, da je ponudnik že huje kršil poklicna pravila ali storil veliko strokovno napako.</w:t>
      </w:r>
    </w:p>
    <w:p w14:paraId="1037A7C5" w14:textId="77777777" w:rsidR="00EF07D7" w:rsidRPr="00EF07D7" w:rsidRDefault="00EF07D7" w:rsidP="00EF07D7">
      <w:pPr>
        <w:pStyle w:val="Odstavekseznama"/>
        <w:numPr>
          <w:ilvl w:val="0"/>
          <w:numId w:val="23"/>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sklenil dogovore z drugimi gospodarskimi subjekti z namenom izkrivljanja konkurence;</w:t>
      </w:r>
    </w:p>
    <w:p w14:paraId="422BF0C8" w14:textId="77777777" w:rsidR="00EF07D7" w:rsidRPr="00EF07D7" w:rsidRDefault="00EF07D7" w:rsidP="00EF07D7">
      <w:pPr>
        <w:pStyle w:val="Odstavekseznama"/>
        <w:numPr>
          <w:ilvl w:val="0"/>
          <w:numId w:val="23"/>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uvrščen v evidenco poslovnih subjektov katerim je prepovedano poslovanje z naročnikom na podlagi 35. člena Zakona o integriteti in preprečevanju korupcije (Uradni list RS, št. 69/2011 ZintPK-UPB2);</w:t>
      </w:r>
    </w:p>
    <w:p w14:paraId="2AC0F5AF" w14:textId="77777777" w:rsidR="00EF07D7" w:rsidRPr="00EF07D7" w:rsidRDefault="00EF07D7" w:rsidP="00EF07D7">
      <w:pPr>
        <w:pStyle w:val="Odstavekseznama"/>
        <w:numPr>
          <w:ilvl w:val="0"/>
          <w:numId w:val="23"/>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479E09EC" w14:textId="77777777" w:rsidR="00EF07D7" w:rsidRPr="00EF07D7" w:rsidRDefault="00EF07D7" w:rsidP="00EF07D7">
      <w:pPr>
        <w:pStyle w:val="Odstavekseznama"/>
        <w:spacing w:line="276" w:lineRule="auto"/>
        <w:ind w:left="1364"/>
        <w:jc w:val="both"/>
        <w:rPr>
          <w:rFonts w:ascii="Century Gothic" w:hAnsi="Century Gothic"/>
          <w:sz w:val="22"/>
          <w:szCs w:val="22"/>
        </w:rPr>
      </w:pPr>
    </w:p>
    <w:p w14:paraId="14EF8A4A" w14:textId="77777777" w:rsidR="00EF07D7" w:rsidRPr="00EF07D7" w:rsidRDefault="00EF07D7" w:rsidP="00EF07D7">
      <w:pPr>
        <w:pStyle w:val="Odstavekseznama"/>
        <w:numPr>
          <w:ilvl w:val="0"/>
          <w:numId w:val="24"/>
        </w:numPr>
        <w:spacing w:line="276" w:lineRule="auto"/>
        <w:jc w:val="both"/>
        <w:outlineLvl w:val="0"/>
        <w:rPr>
          <w:rFonts w:ascii="Century Gothic" w:hAnsi="Century Gothic"/>
          <w:sz w:val="22"/>
          <w:szCs w:val="22"/>
        </w:rPr>
      </w:pPr>
      <w:r w:rsidRPr="00EF07D7">
        <w:rPr>
          <w:rFonts w:ascii="Century Gothic" w:hAnsi="Century Gothic"/>
          <w:sz w:val="22"/>
          <w:szCs w:val="22"/>
        </w:rPr>
        <w:t xml:space="preserve">NACIONALNI RAZLOGI ZA IZKLJUČITEV: </w:t>
      </w:r>
    </w:p>
    <w:p w14:paraId="4498ED68" w14:textId="148A4444" w:rsidR="00EF07D7" w:rsidRPr="00EF07D7" w:rsidRDefault="00EF07D7" w:rsidP="00EF07D7">
      <w:pPr>
        <w:pStyle w:val="Odstavekseznama"/>
        <w:numPr>
          <w:ilvl w:val="0"/>
          <w:numId w:val="23"/>
        </w:numPr>
        <w:spacing w:line="276" w:lineRule="auto"/>
        <w:jc w:val="both"/>
        <w:rPr>
          <w:rFonts w:ascii="Century Gothic" w:hAnsi="Century Gothic"/>
          <w:sz w:val="22"/>
          <w:szCs w:val="22"/>
        </w:rPr>
      </w:pPr>
      <w:r w:rsidRPr="00EF07D7">
        <w:rPr>
          <w:rFonts w:ascii="Century Gothic" w:hAnsi="Century Gothic"/>
          <w:sz w:val="22"/>
          <w:szCs w:val="22"/>
        </w:rPr>
        <w:t xml:space="preserve">če je na dan, ko poteče rok za oddajo ponudb, </w:t>
      </w:r>
      <w:r w:rsidR="00E82B17" w:rsidRPr="00E82B17">
        <w:rPr>
          <w:rFonts w:ascii="Century Gothic" w:hAnsi="Century Gothic"/>
          <w:sz w:val="22"/>
          <w:szCs w:val="22"/>
        </w:rPr>
        <w:t>izločen iz postopkov oddaje javnih naročil zaradi uvrstitve v evidenco gospodarskih subjektov z izrečenimi stranskimi sankcijami izločitve iz postopkov javnega naročanja</w:t>
      </w:r>
      <w:r w:rsidRPr="00EF07D7">
        <w:rPr>
          <w:rFonts w:ascii="Century Gothic" w:hAnsi="Century Gothic"/>
          <w:sz w:val="22"/>
          <w:szCs w:val="22"/>
        </w:rPr>
        <w:t>;</w:t>
      </w:r>
    </w:p>
    <w:p w14:paraId="39D89549" w14:textId="77777777" w:rsidR="00EF07D7" w:rsidRPr="00EF07D7" w:rsidRDefault="00EF07D7" w:rsidP="00EF07D7">
      <w:pPr>
        <w:pStyle w:val="Odstavekseznama"/>
        <w:numPr>
          <w:ilvl w:val="0"/>
          <w:numId w:val="23"/>
        </w:numPr>
        <w:spacing w:line="276" w:lineRule="auto"/>
        <w:jc w:val="both"/>
        <w:rPr>
          <w:rFonts w:ascii="Century Gothic" w:hAnsi="Century Gothic"/>
          <w:sz w:val="22"/>
          <w:szCs w:val="22"/>
        </w:rPr>
      </w:pPr>
      <w:r w:rsidRPr="00EF07D7">
        <w:rPr>
          <w:rFonts w:ascii="Century Gothic" w:hAnsi="Century Gothic"/>
          <w:sz w:val="22"/>
          <w:szCs w:val="22"/>
        </w:rPr>
        <w:t>če mu je bila v zadnjih treh letih pred potekom roka za oddajo ponudb s pravnomočno odločbo pristojnega organa Republike Slovenije ali druge države članice ali tretje države dvakrat izrečena globa zaradi prekrška v zvezi s plačilom za delo.</w:t>
      </w:r>
    </w:p>
    <w:p w14:paraId="44E3D794" w14:textId="77777777" w:rsidR="00EF07D7" w:rsidRPr="00EF07D7" w:rsidRDefault="00EF07D7" w:rsidP="00EF07D7">
      <w:pPr>
        <w:spacing w:line="276" w:lineRule="auto"/>
        <w:ind w:left="284"/>
        <w:jc w:val="both"/>
        <w:rPr>
          <w:rFonts w:ascii="Century Gothic" w:hAnsi="Century Gothic"/>
          <w:sz w:val="22"/>
          <w:szCs w:val="22"/>
        </w:rPr>
      </w:pPr>
    </w:p>
    <w:p w14:paraId="73D21C3C" w14:textId="77777777" w:rsidR="00EF07D7" w:rsidRPr="00EF07D7" w:rsidRDefault="00EF07D7" w:rsidP="00EF07D7">
      <w:pPr>
        <w:spacing w:line="276" w:lineRule="auto"/>
        <w:ind w:left="284"/>
        <w:jc w:val="both"/>
        <w:rPr>
          <w:rFonts w:ascii="Century Gothic" w:hAnsi="Century Gothic"/>
          <w:sz w:val="22"/>
          <w:szCs w:val="22"/>
        </w:rPr>
      </w:pPr>
      <w:r w:rsidRPr="00EF07D7">
        <w:rPr>
          <w:rFonts w:ascii="Century Gothic" w:hAnsi="Century Gothic"/>
          <w:sz w:val="22"/>
          <w:szCs w:val="22"/>
        </w:rPr>
        <w:t>Način izpolnjevanja:</w:t>
      </w:r>
    </w:p>
    <w:p w14:paraId="5E9210F9" w14:textId="537F5116" w:rsidR="00EF07D7" w:rsidRPr="00EF07D7" w:rsidRDefault="00EF07D7" w:rsidP="00EF07D7">
      <w:pPr>
        <w:spacing w:line="276" w:lineRule="auto"/>
        <w:ind w:left="284"/>
        <w:jc w:val="both"/>
        <w:rPr>
          <w:rFonts w:ascii="Century Gothic" w:hAnsi="Century Gothic"/>
          <w:b/>
          <w:sz w:val="22"/>
          <w:szCs w:val="22"/>
        </w:rPr>
      </w:pPr>
      <w:r w:rsidRPr="00EF07D7">
        <w:rPr>
          <w:rFonts w:ascii="Century Gothic" w:hAnsi="Century Gothic"/>
          <w:sz w:val="22"/>
          <w:szCs w:val="22"/>
        </w:rPr>
        <w:lastRenderedPageBreak/>
        <w:t xml:space="preserve">Pogoj mora izpolniti ponudnik. V primeru partnerske ponudbe mora pogoj izpolniti vsak izmed partnerjev. </w:t>
      </w:r>
      <w:r w:rsidR="00316C3C">
        <w:rPr>
          <w:rFonts w:ascii="Century Gothic" w:hAnsi="Century Gothic"/>
          <w:sz w:val="22"/>
          <w:szCs w:val="22"/>
        </w:rPr>
        <w:t>V primeru nastopa s podizvajalci mora pogoj izpolniti vsak izmed podizvajalcev.</w:t>
      </w:r>
    </w:p>
    <w:p w14:paraId="24A1FEF2" w14:textId="77777777" w:rsidR="00EF07D7" w:rsidRPr="00EF07D7" w:rsidRDefault="00EF07D7" w:rsidP="00EF07D7">
      <w:pPr>
        <w:spacing w:line="276" w:lineRule="auto"/>
        <w:ind w:left="284"/>
        <w:jc w:val="both"/>
        <w:rPr>
          <w:rFonts w:ascii="Century Gothic" w:hAnsi="Century Gothic"/>
          <w:sz w:val="22"/>
          <w:szCs w:val="22"/>
        </w:rPr>
      </w:pPr>
    </w:p>
    <w:p w14:paraId="75BE3F43" w14:textId="77777777" w:rsidR="00EF07D7" w:rsidRPr="00956655" w:rsidRDefault="00EF07D7" w:rsidP="00EF07D7">
      <w:pPr>
        <w:spacing w:line="276" w:lineRule="auto"/>
        <w:ind w:left="284"/>
        <w:jc w:val="both"/>
        <w:rPr>
          <w:rFonts w:ascii="Century Gothic" w:hAnsi="Century Gothic"/>
          <w:sz w:val="22"/>
          <w:szCs w:val="22"/>
        </w:rPr>
      </w:pPr>
      <w:bookmarkStart w:id="3" w:name="_Hlk132201448"/>
      <w:r w:rsidRPr="00956655">
        <w:rPr>
          <w:rFonts w:ascii="Century Gothic" w:hAnsi="Century Gothic"/>
          <w:sz w:val="22"/>
          <w:szCs w:val="22"/>
        </w:rPr>
        <w:t>Zahtevano dokazilo:</w:t>
      </w:r>
    </w:p>
    <w:p w14:paraId="43E8EED5" w14:textId="77777777" w:rsidR="00956655" w:rsidRDefault="00956655" w:rsidP="00956655">
      <w:pPr>
        <w:spacing w:line="276" w:lineRule="auto"/>
        <w:ind w:left="284"/>
        <w:jc w:val="both"/>
        <w:rPr>
          <w:rFonts w:ascii="Century Gothic" w:hAnsi="Century Gothic"/>
          <w:sz w:val="22"/>
          <w:szCs w:val="22"/>
        </w:rPr>
      </w:pPr>
      <w:bookmarkStart w:id="4" w:name="_Hlk19257093"/>
      <w:r w:rsidRPr="00956655">
        <w:rPr>
          <w:rFonts w:ascii="Century Gothic" w:hAnsi="Century Gothic"/>
          <w:sz w:val="22"/>
          <w:szCs w:val="22"/>
        </w:rPr>
        <w:t xml:space="preserve">Gospodarski subjekt izpolnjevanje pogoja potrdi s predložitvijo lastnoročno ali elektronsko podpisanega </w:t>
      </w:r>
      <w:r w:rsidRPr="00956655">
        <w:rPr>
          <w:rFonts w:ascii="Century Gothic" w:hAnsi="Century Gothic"/>
          <w:b/>
          <w:bCs/>
          <w:sz w:val="22"/>
          <w:szCs w:val="22"/>
        </w:rPr>
        <w:t>ESPD</w:t>
      </w:r>
      <w:r w:rsidRPr="00956655">
        <w:rPr>
          <w:rFonts w:ascii="Century Gothic" w:hAnsi="Century Gothic"/>
          <w:sz w:val="22"/>
          <w:szCs w:val="22"/>
        </w:rPr>
        <w:t xml:space="preserve"> obrazca, </w:t>
      </w:r>
      <w:r w:rsidRPr="00956655">
        <w:rPr>
          <w:rFonts w:ascii="Century Gothic" w:hAnsi="Century Gothic"/>
          <w:b/>
          <w:bCs/>
          <w:sz w:val="22"/>
          <w:szCs w:val="22"/>
        </w:rPr>
        <w:t>OBR-Izjava</w:t>
      </w:r>
      <w:r w:rsidRPr="00956655">
        <w:rPr>
          <w:rFonts w:ascii="Century Gothic" w:hAnsi="Century Gothic"/>
          <w:sz w:val="22"/>
          <w:szCs w:val="22"/>
        </w:rPr>
        <w:t xml:space="preserve"> ter </w:t>
      </w:r>
      <w:r w:rsidRPr="00956655">
        <w:rPr>
          <w:rFonts w:ascii="Century Gothic" w:hAnsi="Century Gothic"/>
          <w:b/>
          <w:bCs/>
          <w:sz w:val="22"/>
          <w:szCs w:val="22"/>
        </w:rPr>
        <w:t>OBR-Udeležba</w:t>
      </w:r>
      <w:r w:rsidRPr="00956655">
        <w:rPr>
          <w:rFonts w:ascii="Century Gothic" w:hAnsi="Century Gothic"/>
          <w:sz w:val="22"/>
          <w:szCs w:val="22"/>
        </w:rPr>
        <w:t>.</w:t>
      </w:r>
    </w:p>
    <w:p w14:paraId="3B3CA242" w14:textId="77777777" w:rsidR="00052E89" w:rsidRDefault="00052E89" w:rsidP="00956655">
      <w:pPr>
        <w:spacing w:line="276" w:lineRule="auto"/>
        <w:ind w:left="284"/>
        <w:jc w:val="both"/>
        <w:rPr>
          <w:rFonts w:ascii="Century Gothic" w:hAnsi="Century Gothic"/>
          <w:sz w:val="22"/>
          <w:szCs w:val="22"/>
        </w:rPr>
      </w:pPr>
    </w:p>
    <w:p w14:paraId="7C728BBB" w14:textId="1AEC74FF" w:rsidR="00052E89" w:rsidRPr="00956655" w:rsidRDefault="00052E89" w:rsidP="00956655">
      <w:pPr>
        <w:spacing w:line="276" w:lineRule="auto"/>
        <w:ind w:left="284"/>
        <w:jc w:val="both"/>
        <w:rPr>
          <w:rFonts w:ascii="Century Gothic" w:hAnsi="Century Gothic"/>
          <w:sz w:val="22"/>
          <w:szCs w:val="22"/>
        </w:rPr>
      </w:pPr>
      <w:r>
        <w:rPr>
          <w:rFonts w:ascii="Century Gothic" w:hAnsi="Century Gothic"/>
          <w:sz w:val="22"/>
          <w:szCs w:val="22"/>
        </w:rPr>
        <w:t>Ponudnik</w:t>
      </w:r>
      <w:r w:rsidRPr="00052E89">
        <w:rPr>
          <w:rFonts w:ascii="Century Gothic" w:hAnsi="Century Gothic"/>
          <w:sz w:val="22"/>
          <w:szCs w:val="22"/>
        </w:rPr>
        <w:t xml:space="preserve"> mora </w:t>
      </w:r>
      <w:r w:rsidR="00AF1F5C">
        <w:rPr>
          <w:rFonts w:ascii="Century Gothic" w:hAnsi="Century Gothic"/>
          <w:sz w:val="22"/>
          <w:szCs w:val="22"/>
        </w:rPr>
        <w:t xml:space="preserve">v ESPD obrazcu navesti </w:t>
      </w:r>
      <w:r w:rsidR="00AF1F5C" w:rsidRPr="00D1499A">
        <w:rPr>
          <w:rFonts w:ascii="Century Gothic" w:hAnsi="Century Gothic"/>
          <w:b/>
          <w:bCs/>
          <w:sz w:val="22"/>
          <w:szCs w:val="22"/>
        </w:rPr>
        <w:t xml:space="preserve">EMŠO vseh </w:t>
      </w:r>
      <w:r w:rsidRPr="00D1499A">
        <w:rPr>
          <w:rFonts w:ascii="Century Gothic" w:hAnsi="Century Gothic"/>
          <w:b/>
          <w:bCs/>
          <w:sz w:val="22"/>
          <w:szCs w:val="22"/>
        </w:rPr>
        <w:t>fizičn</w:t>
      </w:r>
      <w:r w:rsidR="00AF1F5C" w:rsidRPr="00D1499A">
        <w:rPr>
          <w:rFonts w:ascii="Century Gothic" w:hAnsi="Century Gothic"/>
          <w:b/>
          <w:bCs/>
          <w:sz w:val="22"/>
          <w:szCs w:val="22"/>
        </w:rPr>
        <w:t>ih</w:t>
      </w:r>
      <w:r w:rsidRPr="00052E89">
        <w:rPr>
          <w:rFonts w:ascii="Century Gothic" w:hAnsi="Century Gothic"/>
          <w:b/>
          <w:bCs/>
          <w:sz w:val="22"/>
          <w:szCs w:val="22"/>
        </w:rPr>
        <w:t xml:space="preserve"> oseb</w:t>
      </w:r>
      <w:r w:rsidRPr="00052E89">
        <w:rPr>
          <w:rFonts w:ascii="Century Gothic" w:hAnsi="Century Gothic"/>
          <w:sz w:val="22"/>
          <w:szCs w:val="22"/>
        </w:rPr>
        <w:t>, ki so članice upravnega, vodst</w:t>
      </w:r>
      <w:r w:rsidR="00D1499A">
        <w:rPr>
          <w:rFonts w:ascii="Century Gothic" w:hAnsi="Century Gothic"/>
          <w:sz w:val="22"/>
          <w:szCs w:val="22"/>
        </w:rPr>
        <w:t>v</w:t>
      </w:r>
      <w:r w:rsidRPr="00052E89">
        <w:rPr>
          <w:rFonts w:ascii="Century Gothic" w:hAnsi="Century Gothic"/>
          <w:sz w:val="22"/>
          <w:szCs w:val="22"/>
        </w:rPr>
        <w:t>enega ali nadzornega organa oziroma ki imajo pooblastilo za zastopanje ali odločanje ali nadzor gospodarskega subjekta, vsakega partnerja in podizvajalca.</w:t>
      </w:r>
    </w:p>
    <w:p w14:paraId="5A1F46E8" w14:textId="77777777" w:rsidR="00956655" w:rsidRPr="00956655" w:rsidRDefault="00956655" w:rsidP="00956655">
      <w:pPr>
        <w:spacing w:line="276" w:lineRule="auto"/>
        <w:ind w:left="284"/>
        <w:jc w:val="both"/>
        <w:rPr>
          <w:rFonts w:ascii="Century Gothic" w:hAnsi="Century Gothic"/>
          <w:sz w:val="22"/>
          <w:szCs w:val="22"/>
        </w:rPr>
      </w:pPr>
    </w:p>
    <w:p w14:paraId="7CF010D6" w14:textId="7C5110CE" w:rsidR="00956655" w:rsidRPr="00956655" w:rsidRDefault="00956655" w:rsidP="00956655">
      <w:pPr>
        <w:spacing w:line="276" w:lineRule="auto"/>
        <w:ind w:left="284"/>
        <w:jc w:val="both"/>
        <w:rPr>
          <w:rFonts w:ascii="Century Gothic" w:hAnsi="Century Gothic"/>
          <w:sz w:val="22"/>
          <w:szCs w:val="22"/>
        </w:rPr>
      </w:pPr>
      <w:r w:rsidRPr="00956655">
        <w:rPr>
          <w:rFonts w:ascii="Century Gothic" w:hAnsi="Century Gothic"/>
          <w:sz w:val="22"/>
          <w:szCs w:val="22"/>
        </w:rPr>
        <w:t>Naročnik si pridržuje pravico gospodarski subjekt pozvati k predložitvi overjenih izjav o nekaznovanosti, danih pred pristojnim sodnim ali upravnim organom ali notarjem (zadošča, da je podpis na izjavi upravno ali notarsko overjen) ali ustreznih potrdil o nekaznovanosti oz. pooblastil za pridobitev podatkov iz kazenske evidence.</w:t>
      </w:r>
    </w:p>
    <w:bookmarkEnd w:id="3"/>
    <w:bookmarkEnd w:id="4"/>
    <w:p w14:paraId="24221534" w14:textId="77777777" w:rsidR="00EF07D7" w:rsidRPr="00EF07D7" w:rsidRDefault="00EF07D7" w:rsidP="003F252B">
      <w:pPr>
        <w:widowControl w:val="0"/>
        <w:spacing w:line="276" w:lineRule="auto"/>
        <w:ind w:left="284"/>
        <w:jc w:val="both"/>
        <w:rPr>
          <w:rFonts w:ascii="Century Gothic" w:hAnsi="Century Gothic"/>
          <w:b/>
          <w:bCs/>
          <w:sz w:val="22"/>
          <w:szCs w:val="22"/>
        </w:rPr>
      </w:pPr>
    </w:p>
    <w:p w14:paraId="15B11786" w14:textId="7923D088" w:rsidR="00D2139A" w:rsidRPr="00706165" w:rsidRDefault="00D2139A" w:rsidP="00381E9E">
      <w:pPr>
        <w:pStyle w:val="Odstavekseznama"/>
        <w:widowControl w:val="0"/>
        <w:numPr>
          <w:ilvl w:val="0"/>
          <w:numId w:val="6"/>
        </w:numPr>
        <w:spacing w:line="276" w:lineRule="auto"/>
        <w:ind w:left="1004"/>
        <w:jc w:val="both"/>
        <w:outlineLvl w:val="0"/>
        <w:rPr>
          <w:rFonts w:ascii="Century Gothic" w:hAnsi="Century Gothic"/>
          <w:b/>
          <w:sz w:val="22"/>
          <w:szCs w:val="22"/>
        </w:rPr>
      </w:pPr>
      <w:r w:rsidRPr="00706165">
        <w:rPr>
          <w:rFonts w:ascii="Century Gothic" w:hAnsi="Century Gothic"/>
          <w:b/>
          <w:sz w:val="22"/>
          <w:szCs w:val="22"/>
        </w:rPr>
        <w:t>Pogoj</w:t>
      </w:r>
      <w:r w:rsidR="003F252B" w:rsidRPr="00706165">
        <w:rPr>
          <w:rFonts w:ascii="Century Gothic" w:hAnsi="Century Gothic"/>
          <w:b/>
          <w:sz w:val="22"/>
          <w:szCs w:val="22"/>
        </w:rPr>
        <w:t xml:space="preserve"> (Formalne zahteve postopka in druge zahteve naročnika)</w:t>
      </w:r>
    </w:p>
    <w:p w14:paraId="599CA2C8" w14:textId="77777777" w:rsidR="003F252B" w:rsidRPr="00706165" w:rsidRDefault="003F252B" w:rsidP="003F252B">
      <w:pPr>
        <w:widowControl w:val="0"/>
        <w:ind w:left="284"/>
        <w:jc w:val="both"/>
        <w:rPr>
          <w:rFonts w:ascii="Century Gothic" w:hAnsi="Century Gothic"/>
          <w:sz w:val="22"/>
          <w:szCs w:val="22"/>
        </w:rPr>
      </w:pPr>
      <w:r w:rsidRPr="00706165">
        <w:rPr>
          <w:rFonts w:ascii="Century Gothic" w:hAnsi="Century Gothic"/>
          <w:sz w:val="22"/>
          <w:szCs w:val="22"/>
        </w:rPr>
        <w:t>Ponudnik sprejema splošne zahteve naročnika za sodelovanje v tem postopku oddaje javnega naročila ter hkrati potrjuje in soglaša:</w:t>
      </w:r>
    </w:p>
    <w:p w14:paraId="691DB170" w14:textId="77777777" w:rsidR="003F252B" w:rsidRPr="00706165" w:rsidRDefault="003F252B" w:rsidP="003F252B">
      <w:pPr>
        <w:pStyle w:val="Odstavekseznama"/>
        <w:widowControl w:val="0"/>
        <w:numPr>
          <w:ilvl w:val="0"/>
          <w:numId w:val="25"/>
        </w:numPr>
        <w:jc w:val="both"/>
        <w:rPr>
          <w:rFonts w:ascii="Century Gothic" w:hAnsi="Century Gothic"/>
          <w:sz w:val="22"/>
          <w:szCs w:val="22"/>
        </w:rPr>
      </w:pPr>
      <w:r w:rsidRPr="00706165">
        <w:rPr>
          <w:rFonts w:ascii="Century Gothic" w:hAnsi="Century Gothic"/>
          <w:sz w:val="22"/>
          <w:szCs w:val="22"/>
        </w:rPr>
        <w:t>naročnik lahko zaprosi pristojne državne organe za potrditev navedb iz ponudbene dokumentacije</w:t>
      </w:r>
    </w:p>
    <w:p w14:paraId="332D0D46" w14:textId="77777777" w:rsidR="003F252B" w:rsidRPr="00706165" w:rsidRDefault="003F252B" w:rsidP="003F252B">
      <w:pPr>
        <w:pStyle w:val="Odstavekseznama"/>
        <w:widowControl w:val="0"/>
        <w:numPr>
          <w:ilvl w:val="0"/>
          <w:numId w:val="25"/>
        </w:numPr>
        <w:jc w:val="both"/>
        <w:rPr>
          <w:rFonts w:ascii="Century Gothic" w:hAnsi="Century Gothic"/>
          <w:sz w:val="22"/>
          <w:szCs w:val="22"/>
        </w:rPr>
      </w:pPr>
      <w:r w:rsidRPr="00706165">
        <w:rPr>
          <w:rFonts w:ascii="Century Gothic" w:hAnsi="Century Gothic"/>
          <w:sz w:val="22"/>
          <w:szCs w:val="22"/>
        </w:rPr>
        <w:t>naročnik lahko v fazi javnega razpisa od nas zahteva predložitev dodatnih pojasnil ali dokazil</w:t>
      </w:r>
    </w:p>
    <w:p w14:paraId="62630C5F" w14:textId="77777777" w:rsidR="003F252B" w:rsidRPr="00706165" w:rsidRDefault="003F252B" w:rsidP="003F252B">
      <w:pPr>
        <w:pStyle w:val="Odstavekseznama"/>
        <w:widowControl w:val="0"/>
        <w:numPr>
          <w:ilvl w:val="0"/>
          <w:numId w:val="25"/>
        </w:numPr>
        <w:jc w:val="both"/>
        <w:rPr>
          <w:rFonts w:ascii="Century Gothic" w:hAnsi="Century Gothic"/>
          <w:sz w:val="22"/>
          <w:szCs w:val="22"/>
        </w:rPr>
      </w:pPr>
      <w:r w:rsidRPr="00706165">
        <w:rPr>
          <w:rFonts w:ascii="Century Gothic" w:hAnsi="Century Gothic"/>
          <w:sz w:val="22"/>
          <w:szCs w:val="22"/>
        </w:rPr>
        <w:t>veljavnost ponudbe je skladna z zahtevo iz objave dokumentacije v zvezi z oddajo javnega naročila</w:t>
      </w:r>
    </w:p>
    <w:p w14:paraId="0CDE7F77" w14:textId="77777777" w:rsidR="003F252B" w:rsidRPr="00706165" w:rsidRDefault="003F252B" w:rsidP="003F252B">
      <w:pPr>
        <w:pStyle w:val="Odstavekseznama"/>
        <w:widowControl w:val="0"/>
        <w:numPr>
          <w:ilvl w:val="0"/>
          <w:numId w:val="25"/>
        </w:numPr>
        <w:jc w:val="both"/>
        <w:rPr>
          <w:rFonts w:ascii="Century Gothic" w:hAnsi="Century Gothic"/>
          <w:sz w:val="22"/>
          <w:szCs w:val="22"/>
        </w:rPr>
      </w:pPr>
      <w:r w:rsidRPr="00706165">
        <w:rPr>
          <w:rFonts w:ascii="Century Gothic" w:hAnsi="Century Gothic"/>
          <w:sz w:val="22"/>
          <w:szCs w:val="22"/>
        </w:rPr>
        <w:t>naročnika bomo takoj  obvestili o vseh morebitnih spremembah, ki bodo nastale tekom tega razpisa</w:t>
      </w:r>
    </w:p>
    <w:p w14:paraId="4ECCC1BC" w14:textId="77777777" w:rsidR="003F252B" w:rsidRPr="00706165" w:rsidRDefault="003F252B" w:rsidP="003F252B">
      <w:pPr>
        <w:pStyle w:val="Odstavekseznama"/>
        <w:widowControl w:val="0"/>
        <w:numPr>
          <w:ilvl w:val="0"/>
          <w:numId w:val="25"/>
        </w:numPr>
        <w:jc w:val="both"/>
        <w:rPr>
          <w:rFonts w:ascii="Century Gothic" w:hAnsi="Century Gothic"/>
          <w:sz w:val="22"/>
          <w:szCs w:val="22"/>
        </w:rPr>
      </w:pPr>
      <w:r w:rsidRPr="00706165">
        <w:rPr>
          <w:rFonts w:ascii="Century Gothic" w:hAnsi="Century Gothic"/>
          <w:sz w:val="22"/>
          <w:szCs w:val="22"/>
        </w:rPr>
        <w:t>v primeru ustavitve razpisnega postopka ne bomo uveljavljali povračila stroškov priprave ponudbe</w:t>
      </w:r>
    </w:p>
    <w:p w14:paraId="20312A68" w14:textId="77777777" w:rsidR="003F252B" w:rsidRPr="00706165" w:rsidRDefault="003F252B" w:rsidP="003F252B">
      <w:pPr>
        <w:pStyle w:val="Odstavekseznama"/>
        <w:widowControl w:val="0"/>
        <w:numPr>
          <w:ilvl w:val="0"/>
          <w:numId w:val="25"/>
        </w:numPr>
        <w:jc w:val="both"/>
        <w:rPr>
          <w:rFonts w:ascii="Century Gothic" w:hAnsi="Century Gothic"/>
          <w:sz w:val="22"/>
          <w:szCs w:val="22"/>
        </w:rPr>
      </w:pPr>
      <w:r w:rsidRPr="00706165">
        <w:rPr>
          <w:rFonts w:ascii="Century Gothic" w:hAnsi="Century Gothic"/>
          <w:sz w:val="22"/>
          <w:szCs w:val="22"/>
        </w:rPr>
        <w:t>v primeru ustavitve razpisnega postopka ne bomo uveljavljali povračila stroškov finančnih zavarovanj</w:t>
      </w:r>
    </w:p>
    <w:p w14:paraId="19349AD8" w14:textId="77777777" w:rsidR="003F252B" w:rsidRPr="00706165" w:rsidRDefault="003F252B" w:rsidP="003F252B">
      <w:pPr>
        <w:pStyle w:val="Odstavekseznama"/>
        <w:widowControl w:val="0"/>
        <w:numPr>
          <w:ilvl w:val="0"/>
          <w:numId w:val="25"/>
        </w:numPr>
        <w:jc w:val="both"/>
        <w:rPr>
          <w:rFonts w:ascii="Century Gothic" w:hAnsi="Century Gothic"/>
          <w:sz w:val="22"/>
          <w:szCs w:val="22"/>
        </w:rPr>
      </w:pPr>
      <w:r w:rsidRPr="00706165">
        <w:rPr>
          <w:rFonts w:ascii="Century Gothic" w:hAnsi="Century Gothic"/>
          <w:sz w:val="22"/>
          <w:szCs w:val="22"/>
        </w:rPr>
        <w:t>v primeru ustavitve razpisnega postopka ne bomo uveljavljali odškodninskega zahtevka</w:t>
      </w:r>
    </w:p>
    <w:p w14:paraId="122519C0" w14:textId="77777777" w:rsidR="003F252B" w:rsidRPr="00706165" w:rsidRDefault="003F252B" w:rsidP="003F252B">
      <w:pPr>
        <w:pStyle w:val="Odstavekseznama"/>
        <w:widowControl w:val="0"/>
        <w:numPr>
          <w:ilvl w:val="0"/>
          <w:numId w:val="25"/>
        </w:numPr>
        <w:jc w:val="both"/>
        <w:rPr>
          <w:rFonts w:ascii="Century Gothic" w:hAnsi="Century Gothic"/>
          <w:sz w:val="22"/>
          <w:szCs w:val="22"/>
        </w:rPr>
      </w:pPr>
      <w:r w:rsidRPr="00706165">
        <w:rPr>
          <w:rFonts w:ascii="Century Gothic" w:hAnsi="Century Gothic"/>
          <w:sz w:val="22"/>
          <w:szCs w:val="22"/>
        </w:rPr>
        <w:t>smo seznanjeni z razpisno dokumentacijo, njenimi dopolnitvami, spremembami in pojasnili</w:t>
      </w:r>
    </w:p>
    <w:p w14:paraId="3459A6F4" w14:textId="77777777" w:rsidR="003F252B" w:rsidRPr="00706165" w:rsidRDefault="003F252B" w:rsidP="003F252B">
      <w:pPr>
        <w:pStyle w:val="Odstavekseznama"/>
        <w:widowControl w:val="0"/>
        <w:numPr>
          <w:ilvl w:val="0"/>
          <w:numId w:val="25"/>
        </w:numPr>
        <w:jc w:val="both"/>
        <w:rPr>
          <w:rFonts w:ascii="Century Gothic" w:hAnsi="Century Gothic"/>
          <w:sz w:val="22"/>
          <w:szCs w:val="22"/>
        </w:rPr>
      </w:pPr>
      <w:r w:rsidRPr="00706165">
        <w:rPr>
          <w:rFonts w:ascii="Century Gothic" w:hAnsi="Century Gothic"/>
          <w:sz w:val="22"/>
          <w:szCs w:val="22"/>
        </w:rPr>
        <w:t>smo v celoti sposobno zagotoviti tehnične in kadrovske zmogljivosti za izvedbo predmeta naročila</w:t>
      </w:r>
    </w:p>
    <w:p w14:paraId="6E66AE10" w14:textId="77777777" w:rsidR="003F252B" w:rsidRPr="00706165" w:rsidRDefault="003F252B" w:rsidP="003F252B">
      <w:pPr>
        <w:pStyle w:val="Odstavekseznama"/>
        <w:widowControl w:val="0"/>
        <w:numPr>
          <w:ilvl w:val="0"/>
          <w:numId w:val="25"/>
        </w:numPr>
        <w:jc w:val="both"/>
        <w:rPr>
          <w:rFonts w:ascii="Century Gothic" w:hAnsi="Century Gothic"/>
          <w:sz w:val="22"/>
          <w:szCs w:val="22"/>
        </w:rPr>
      </w:pPr>
      <w:r w:rsidRPr="00706165">
        <w:rPr>
          <w:rFonts w:ascii="Century Gothic" w:hAnsi="Century Gothic"/>
          <w:sz w:val="22"/>
          <w:szCs w:val="22"/>
        </w:rPr>
        <w:t>soglašamo z vsebino pogodbe in določbami finančnih zavarovanj iz vzorcev te dokumentacije</w:t>
      </w:r>
    </w:p>
    <w:p w14:paraId="74308A54" w14:textId="77777777" w:rsidR="003F252B" w:rsidRPr="00706165" w:rsidRDefault="003F252B" w:rsidP="003F252B">
      <w:pPr>
        <w:pStyle w:val="Odstavekseznama"/>
        <w:widowControl w:val="0"/>
        <w:numPr>
          <w:ilvl w:val="0"/>
          <w:numId w:val="25"/>
        </w:numPr>
        <w:jc w:val="both"/>
        <w:rPr>
          <w:rFonts w:ascii="Century Gothic" w:hAnsi="Century Gothic"/>
          <w:sz w:val="22"/>
          <w:szCs w:val="22"/>
        </w:rPr>
      </w:pPr>
      <w:r w:rsidRPr="00706165">
        <w:rPr>
          <w:rFonts w:ascii="Century Gothic" w:hAnsi="Century Gothic"/>
          <w:sz w:val="22"/>
          <w:szCs w:val="22"/>
        </w:rPr>
        <w:t>vse predhodno navedene zahteve izpolnjuje, potrjuje in z njimi soglaša vsak partner v skupini</w:t>
      </w:r>
    </w:p>
    <w:p w14:paraId="0537B5BA" w14:textId="77777777" w:rsidR="003F252B" w:rsidRPr="00706165" w:rsidRDefault="003F252B" w:rsidP="003F252B">
      <w:pPr>
        <w:widowControl w:val="0"/>
        <w:ind w:left="284"/>
        <w:jc w:val="both"/>
        <w:rPr>
          <w:rFonts w:ascii="Century Gothic" w:hAnsi="Century Gothic"/>
          <w:sz w:val="22"/>
          <w:szCs w:val="22"/>
        </w:rPr>
      </w:pPr>
    </w:p>
    <w:p w14:paraId="454341C3" w14:textId="77777777" w:rsidR="003F252B" w:rsidRPr="00706165" w:rsidRDefault="003F252B" w:rsidP="003F252B">
      <w:pPr>
        <w:widowControl w:val="0"/>
        <w:ind w:left="284"/>
        <w:jc w:val="both"/>
        <w:outlineLvl w:val="0"/>
        <w:rPr>
          <w:rFonts w:ascii="Century Gothic" w:hAnsi="Century Gothic"/>
          <w:sz w:val="22"/>
          <w:szCs w:val="22"/>
        </w:rPr>
      </w:pPr>
      <w:r w:rsidRPr="00706165">
        <w:rPr>
          <w:rFonts w:ascii="Century Gothic" w:hAnsi="Century Gothic"/>
          <w:sz w:val="22"/>
          <w:szCs w:val="22"/>
        </w:rPr>
        <w:t>Način izpolnjevanja:</w:t>
      </w:r>
    </w:p>
    <w:p w14:paraId="403EC196" w14:textId="77777777" w:rsidR="003F252B" w:rsidRPr="00706165" w:rsidRDefault="003F252B" w:rsidP="003F252B">
      <w:pPr>
        <w:widowControl w:val="0"/>
        <w:ind w:left="284"/>
        <w:jc w:val="both"/>
        <w:outlineLvl w:val="0"/>
        <w:rPr>
          <w:rFonts w:ascii="Century Gothic" w:hAnsi="Century Gothic"/>
          <w:sz w:val="22"/>
          <w:szCs w:val="22"/>
        </w:rPr>
      </w:pPr>
      <w:r w:rsidRPr="00706165">
        <w:rPr>
          <w:rFonts w:ascii="Century Gothic" w:hAnsi="Century Gothic"/>
          <w:sz w:val="22"/>
          <w:szCs w:val="22"/>
        </w:rPr>
        <w:t>Pogoj mora izpolniti ponudnik. V primeru partnerske ponudbe mora pogoj izpolniti vsak izmed partnerjev.</w:t>
      </w:r>
    </w:p>
    <w:p w14:paraId="429578F9" w14:textId="77777777" w:rsidR="003F252B" w:rsidRPr="00706165" w:rsidRDefault="003F252B" w:rsidP="003F252B">
      <w:pPr>
        <w:widowControl w:val="0"/>
        <w:ind w:left="284"/>
        <w:jc w:val="both"/>
        <w:outlineLvl w:val="0"/>
        <w:rPr>
          <w:rFonts w:ascii="Century Gothic" w:hAnsi="Century Gothic"/>
          <w:sz w:val="22"/>
          <w:szCs w:val="22"/>
        </w:rPr>
      </w:pPr>
    </w:p>
    <w:p w14:paraId="7B4ECE5B" w14:textId="77777777" w:rsidR="003F252B" w:rsidRPr="00706165" w:rsidRDefault="003F252B" w:rsidP="003F252B">
      <w:pPr>
        <w:widowControl w:val="0"/>
        <w:ind w:left="284"/>
        <w:jc w:val="both"/>
        <w:outlineLvl w:val="0"/>
        <w:rPr>
          <w:rFonts w:ascii="Century Gothic" w:hAnsi="Century Gothic"/>
          <w:sz w:val="22"/>
          <w:szCs w:val="22"/>
          <w:highlight w:val="yellow"/>
        </w:rPr>
      </w:pPr>
      <w:r w:rsidRPr="00706165">
        <w:rPr>
          <w:rFonts w:ascii="Century Gothic" w:hAnsi="Century Gothic"/>
          <w:sz w:val="22"/>
          <w:szCs w:val="22"/>
        </w:rPr>
        <w:t>Zahtevano dokazilo:</w:t>
      </w:r>
    </w:p>
    <w:p w14:paraId="194F7A76" w14:textId="7B60A7E8" w:rsidR="003F252B" w:rsidRPr="00706165" w:rsidRDefault="003F252B" w:rsidP="003F252B">
      <w:pPr>
        <w:widowControl w:val="0"/>
        <w:ind w:left="284"/>
        <w:jc w:val="both"/>
        <w:rPr>
          <w:rFonts w:ascii="Century Gothic" w:hAnsi="Century Gothic"/>
          <w:sz w:val="22"/>
          <w:szCs w:val="22"/>
        </w:rPr>
      </w:pPr>
      <w:r w:rsidRPr="00706165">
        <w:rPr>
          <w:rFonts w:ascii="Century Gothic" w:hAnsi="Century Gothic"/>
          <w:sz w:val="22"/>
          <w:szCs w:val="22"/>
        </w:rPr>
        <w:t>Gospodarski subjekt izkaže izpolnjevanje pogoja z izjavo na obrazcu</w:t>
      </w:r>
      <w:r w:rsidR="00D27666">
        <w:rPr>
          <w:rFonts w:ascii="Century Gothic" w:hAnsi="Century Gothic"/>
          <w:sz w:val="22"/>
          <w:szCs w:val="22"/>
        </w:rPr>
        <w:t xml:space="preserve"> </w:t>
      </w:r>
      <w:r w:rsidR="00D27666" w:rsidRPr="00D27666">
        <w:rPr>
          <w:rFonts w:ascii="Century Gothic" w:hAnsi="Century Gothic"/>
          <w:b/>
          <w:bCs/>
          <w:sz w:val="22"/>
          <w:szCs w:val="22"/>
        </w:rPr>
        <w:t>OBR-Izjava</w:t>
      </w:r>
      <w:r w:rsidR="00052E89">
        <w:rPr>
          <w:rFonts w:ascii="Century Gothic" w:hAnsi="Century Gothic"/>
          <w:sz w:val="22"/>
          <w:szCs w:val="22"/>
        </w:rPr>
        <w:t>.</w:t>
      </w:r>
    </w:p>
    <w:p w14:paraId="2724ACDB" w14:textId="77777777" w:rsidR="00D2139A" w:rsidRPr="00706165" w:rsidRDefault="00D2139A" w:rsidP="003F252B">
      <w:pPr>
        <w:widowControl w:val="0"/>
        <w:spacing w:line="276" w:lineRule="auto"/>
        <w:jc w:val="both"/>
        <w:rPr>
          <w:rFonts w:ascii="Century Gothic" w:hAnsi="Century Gothic"/>
          <w:sz w:val="22"/>
          <w:szCs w:val="22"/>
        </w:rPr>
      </w:pPr>
    </w:p>
    <w:p w14:paraId="450814D1" w14:textId="409B8536" w:rsidR="00D2139A" w:rsidRPr="00706165" w:rsidRDefault="00D2139A" w:rsidP="00381E9E">
      <w:pPr>
        <w:pStyle w:val="Odstavekseznama"/>
        <w:widowControl w:val="0"/>
        <w:numPr>
          <w:ilvl w:val="0"/>
          <w:numId w:val="6"/>
        </w:numPr>
        <w:spacing w:line="276" w:lineRule="auto"/>
        <w:jc w:val="both"/>
        <w:outlineLvl w:val="0"/>
        <w:rPr>
          <w:rFonts w:ascii="Century Gothic" w:hAnsi="Century Gothic"/>
          <w:b/>
          <w:sz w:val="22"/>
          <w:szCs w:val="22"/>
        </w:rPr>
      </w:pPr>
      <w:r w:rsidRPr="00706165">
        <w:rPr>
          <w:rFonts w:ascii="Century Gothic" w:hAnsi="Century Gothic"/>
          <w:b/>
          <w:sz w:val="22"/>
          <w:szCs w:val="22"/>
        </w:rPr>
        <w:t>Pogoj</w:t>
      </w:r>
      <w:r w:rsidR="003F252B" w:rsidRPr="00706165">
        <w:rPr>
          <w:rFonts w:ascii="Century Gothic" w:hAnsi="Century Gothic"/>
          <w:b/>
          <w:sz w:val="22"/>
          <w:szCs w:val="22"/>
        </w:rPr>
        <w:t xml:space="preserve"> (Preprečevanje korupcijskih tveganj)</w:t>
      </w:r>
    </w:p>
    <w:p w14:paraId="621365CC" w14:textId="77777777" w:rsidR="00D2139A" w:rsidRPr="00706165" w:rsidRDefault="00D2139A" w:rsidP="00381E9E">
      <w:pPr>
        <w:widowControl w:val="0"/>
        <w:spacing w:line="276" w:lineRule="auto"/>
        <w:ind w:left="284"/>
        <w:jc w:val="both"/>
        <w:rPr>
          <w:rFonts w:ascii="Century Gothic" w:hAnsi="Century Gothic"/>
          <w:sz w:val="22"/>
          <w:szCs w:val="22"/>
        </w:rPr>
      </w:pPr>
      <w:r w:rsidRPr="00706165">
        <w:rPr>
          <w:rFonts w:ascii="Century Gothic" w:hAnsi="Century Gothic"/>
          <w:sz w:val="22"/>
          <w:szCs w:val="22"/>
        </w:rPr>
        <w:t>Ponudnik sprejema splošne pogoje naročnika vezane na preprečevanje korupcijskih tveganj pri sklepanju pravnih poslov, navedenih v obrazcu vzorca pogodbe.</w:t>
      </w:r>
    </w:p>
    <w:p w14:paraId="1D353514" w14:textId="77777777" w:rsidR="00D2139A" w:rsidRPr="00706165" w:rsidRDefault="00D2139A" w:rsidP="00381E9E">
      <w:pPr>
        <w:widowControl w:val="0"/>
        <w:spacing w:line="276" w:lineRule="auto"/>
        <w:ind w:left="284"/>
        <w:jc w:val="both"/>
        <w:rPr>
          <w:rFonts w:ascii="Century Gothic" w:hAnsi="Century Gothic"/>
          <w:sz w:val="22"/>
          <w:szCs w:val="22"/>
        </w:rPr>
      </w:pPr>
    </w:p>
    <w:p w14:paraId="1D41FE4F" w14:textId="77777777" w:rsidR="00D2139A" w:rsidRPr="00706165" w:rsidRDefault="00D2139A" w:rsidP="00381E9E">
      <w:pPr>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t>Način izpolnjevanja:</w:t>
      </w:r>
    </w:p>
    <w:p w14:paraId="07C5DF77" w14:textId="55868AC8" w:rsidR="00D2139A" w:rsidRPr="00706165" w:rsidRDefault="00D2139A" w:rsidP="00381E9E">
      <w:pPr>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lastRenderedPageBreak/>
        <w:t>Pogoj mora izpolniti ponudnik. V primeru partnerske ponudbe mora pogoj izpolniti vsak izmed partnerjev.</w:t>
      </w:r>
      <w:r w:rsidR="00730B95">
        <w:rPr>
          <w:rFonts w:ascii="Century Gothic" w:hAnsi="Century Gothic"/>
          <w:sz w:val="22"/>
          <w:szCs w:val="22"/>
        </w:rPr>
        <w:t xml:space="preserve"> V primeru nastopa s podizvajalci mora pogoj izpolniti vsak podizvajalec, ki zahteva neposredno plačilo. </w:t>
      </w:r>
    </w:p>
    <w:p w14:paraId="4D1A85A3" w14:textId="77777777" w:rsidR="00D2139A" w:rsidRPr="00706165" w:rsidRDefault="00D2139A" w:rsidP="00381E9E">
      <w:pPr>
        <w:widowControl w:val="0"/>
        <w:spacing w:line="276" w:lineRule="auto"/>
        <w:ind w:left="284"/>
        <w:jc w:val="both"/>
        <w:outlineLvl w:val="0"/>
        <w:rPr>
          <w:rFonts w:ascii="Century Gothic" w:hAnsi="Century Gothic"/>
          <w:sz w:val="22"/>
          <w:szCs w:val="22"/>
        </w:rPr>
      </w:pPr>
    </w:p>
    <w:p w14:paraId="0D859AE8" w14:textId="77777777" w:rsidR="00D2139A" w:rsidRPr="00706165" w:rsidRDefault="00D2139A" w:rsidP="00381E9E">
      <w:pPr>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t>Zahtevano dokazilo:</w:t>
      </w:r>
    </w:p>
    <w:p w14:paraId="59945DD8" w14:textId="7BB47274" w:rsidR="00D2139A" w:rsidRPr="00706165" w:rsidRDefault="00D2139A" w:rsidP="00381E9E">
      <w:pPr>
        <w:widowControl w:val="0"/>
        <w:spacing w:line="276" w:lineRule="auto"/>
        <w:ind w:left="284"/>
        <w:jc w:val="both"/>
        <w:rPr>
          <w:rFonts w:ascii="Century Gothic" w:hAnsi="Century Gothic"/>
          <w:sz w:val="22"/>
          <w:szCs w:val="22"/>
        </w:rPr>
      </w:pPr>
      <w:r w:rsidRPr="00706165">
        <w:rPr>
          <w:rFonts w:ascii="Century Gothic" w:hAnsi="Century Gothic"/>
          <w:sz w:val="22"/>
          <w:szCs w:val="22"/>
        </w:rPr>
        <w:t xml:space="preserve">Ponudnik izpolnjevanje pogoja potrdi s predložitvijo izpolnjenega obrazca </w:t>
      </w:r>
      <w:r w:rsidRPr="00706165">
        <w:rPr>
          <w:rFonts w:ascii="Century Gothic" w:hAnsi="Century Gothic"/>
          <w:b/>
          <w:sz w:val="22"/>
          <w:szCs w:val="22"/>
        </w:rPr>
        <w:t xml:space="preserve">OBR-Udeležba </w:t>
      </w:r>
      <w:r w:rsidRPr="00706165">
        <w:rPr>
          <w:rFonts w:ascii="Century Gothic" w:hAnsi="Century Gothic"/>
          <w:sz w:val="22"/>
          <w:szCs w:val="22"/>
        </w:rPr>
        <w:t>(svoj lastni in za vsakega partnerja</w:t>
      </w:r>
      <w:r w:rsidR="00730B95">
        <w:rPr>
          <w:rFonts w:ascii="Century Gothic" w:hAnsi="Century Gothic"/>
          <w:sz w:val="22"/>
          <w:szCs w:val="22"/>
        </w:rPr>
        <w:t xml:space="preserve"> ter vsakega podizvajalca, ki zahteva neposredno plačilo</w:t>
      </w:r>
      <w:r w:rsidRPr="00706165">
        <w:rPr>
          <w:rFonts w:ascii="Century Gothic" w:hAnsi="Century Gothic"/>
          <w:sz w:val="22"/>
          <w:szCs w:val="22"/>
        </w:rPr>
        <w:t>; lastnoročni podpis ni zahtevan).</w:t>
      </w:r>
    </w:p>
    <w:p w14:paraId="2BE0FDB6" w14:textId="77777777" w:rsidR="00D2139A" w:rsidRPr="00706165" w:rsidRDefault="00D2139A" w:rsidP="00381E9E">
      <w:pPr>
        <w:widowControl w:val="0"/>
        <w:spacing w:line="276" w:lineRule="auto"/>
        <w:jc w:val="both"/>
        <w:rPr>
          <w:rFonts w:ascii="Century Gothic" w:eastAsiaTheme="minorEastAsia" w:hAnsi="Century Gothic"/>
          <w:sz w:val="22"/>
          <w:szCs w:val="22"/>
        </w:rPr>
      </w:pPr>
    </w:p>
    <w:p w14:paraId="71720B93" w14:textId="19C803F1" w:rsidR="00D2139A" w:rsidRPr="00706165" w:rsidRDefault="00D2139A" w:rsidP="00381E9E">
      <w:pPr>
        <w:pStyle w:val="Odstavekseznama"/>
        <w:widowControl w:val="0"/>
        <w:numPr>
          <w:ilvl w:val="0"/>
          <w:numId w:val="6"/>
        </w:numPr>
        <w:spacing w:line="276" w:lineRule="auto"/>
        <w:jc w:val="both"/>
        <w:outlineLvl w:val="0"/>
        <w:rPr>
          <w:rFonts w:ascii="Century Gothic" w:hAnsi="Century Gothic"/>
          <w:b/>
          <w:sz w:val="22"/>
          <w:szCs w:val="22"/>
        </w:rPr>
      </w:pPr>
      <w:r w:rsidRPr="00706165">
        <w:rPr>
          <w:rFonts w:ascii="Century Gothic" w:hAnsi="Century Gothic"/>
          <w:b/>
          <w:sz w:val="22"/>
          <w:szCs w:val="22"/>
        </w:rPr>
        <w:t>Pogoj</w:t>
      </w:r>
      <w:r w:rsidR="003F252B" w:rsidRPr="00706165">
        <w:rPr>
          <w:rFonts w:ascii="Century Gothic" w:hAnsi="Century Gothic"/>
          <w:b/>
          <w:sz w:val="22"/>
          <w:szCs w:val="22"/>
        </w:rPr>
        <w:t xml:space="preserve"> (Skupna ponudba)</w:t>
      </w:r>
    </w:p>
    <w:p w14:paraId="744F47B4" w14:textId="77777777" w:rsidR="007E07AF" w:rsidRPr="007E07AF" w:rsidRDefault="007E07AF" w:rsidP="007E07AF">
      <w:pPr>
        <w:spacing w:line="276" w:lineRule="auto"/>
        <w:ind w:left="284"/>
        <w:jc w:val="both"/>
        <w:outlineLvl w:val="0"/>
        <w:rPr>
          <w:rFonts w:ascii="Century Gothic" w:hAnsi="Century Gothic"/>
          <w:sz w:val="22"/>
          <w:szCs w:val="22"/>
        </w:rPr>
      </w:pPr>
      <w:r w:rsidRPr="007E07AF">
        <w:rPr>
          <w:rFonts w:ascii="Century Gothic" w:hAnsi="Century Gothic"/>
          <w:sz w:val="22"/>
          <w:szCs w:val="22"/>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207EB7C8" w14:textId="77777777" w:rsidR="007E07AF" w:rsidRPr="007E07AF" w:rsidRDefault="007E07AF" w:rsidP="007E07AF">
      <w:pPr>
        <w:spacing w:line="276" w:lineRule="auto"/>
        <w:ind w:left="284"/>
        <w:jc w:val="both"/>
        <w:outlineLvl w:val="0"/>
        <w:rPr>
          <w:rFonts w:ascii="Century Gothic" w:hAnsi="Century Gothic"/>
          <w:b/>
          <w:sz w:val="22"/>
          <w:szCs w:val="22"/>
        </w:rPr>
      </w:pPr>
    </w:p>
    <w:p w14:paraId="385D4302" w14:textId="77777777" w:rsidR="007E07AF" w:rsidRPr="007E07AF" w:rsidRDefault="007E07AF" w:rsidP="007E07AF">
      <w:pPr>
        <w:spacing w:line="276" w:lineRule="auto"/>
        <w:ind w:left="284"/>
        <w:jc w:val="both"/>
        <w:rPr>
          <w:rFonts w:ascii="Century Gothic" w:hAnsi="Century Gothic"/>
          <w:sz w:val="22"/>
          <w:szCs w:val="22"/>
        </w:rPr>
      </w:pPr>
      <w:r w:rsidRPr="007E07AF">
        <w:rPr>
          <w:rFonts w:ascii="Century Gothic" w:hAnsi="Century Gothic"/>
          <w:sz w:val="22"/>
          <w:szCs w:val="22"/>
        </w:rPr>
        <w:t>Način izpolnjevanja:</w:t>
      </w:r>
    </w:p>
    <w:p w14:paraId="6CE064E9" w14:textId="77777777" w:rsidR="007E07AF" w:rsidRPr="007E07AF" w:rsidRDefault="007E07AF" w:rsidP="007E07AF">
      <w:pPr>
        <w:spacing w:line="276" w:lineRule="auto"/>
        <w:ind w:left="284"/>
        <w:jc w:val="both"/>
        <w:outlineLvl w:val="0"/>
        <w:rPr>
          <w:rFonts w:ascii="Century Gothic" w:hAnsi="Century Gothic"/>
          <w:sz w:val="22"/>
          <w:szCs w:val="22"/>
        </w:rPr>
      </w:pPr>
      <w:bookmarkStart w:id="5" w:name="_Hlk11411587"/>
      <w:r w:rsidRPr="007E07AF">
        <w:rPr>
          <w:rFonts w:ascii="Century Gothic" w:hAnsi="Century Gothic"/>
          <w:sz w:val="22"/>
          <w:szCs w:val="22"/>
        </w:rPr>
        <w:t>Pogoj mora izpolniti ponudnik. V primeru partnerske ponudbe mora pogoj izpolniti vsak izmed partnerjev.</w:t>
      </w:r>
    </w:p>
    <w:bookmarkEnd w:id="5"/>
    <w:p w14:paraId="778C3FE5" w14:textId="77777777" w:rsidR="007E07AF" w:rsidRPr="007E07AF" w:rsidRDefault="007E07AF" w:rsidP="007E07AF">
      <w:pPr>
        <w:spacing w:line="276" w:lineRule="auto"/>
        <w:ind w:left="284"/>
        <w:jc w:val="both"/>
        <w:outlineLvl w:val="0"/>
        <w:rPr>
          <w:rFonts w:ascii="Century Gothic" w:hAnsi="Century Gothic"/>
          <w:b/>
          <w:sz w:val="22"/>
          <w:szCs w:val="22"/>
        </w:rPr>
      </w:pPr>
    </w:p>
    <w:p w14:paraId="5A7C1AC4" w14:textId="77777777" w:rsidR="007E07AF" w:rsidRPr="007E07AF" w:rsidRDefault="007E07AF" w:rsidP="007E07AF">
      <w:pPr>
        <w:spacing w:line="276" w:lineRule="auto"/>
        <w:ind w:left="284"/>
        <w:jc w:val="both"/>
        <w:rPr>
          <w:rFonts w:ascii="Century Gothic" w:hAnsi="Century Gothic"/>
          <w:sz w:val="22"/>
          <w:szCs w:val="22"/>
        </w:rPr>
      </w:pPr>
      <w:r w:rsidRPr="007E07AF">
        <w:rPr>
          <w:rFonts w:ascii="Century Gothic" w:hAnsi="Century Gothic"/>
          <w:sz w:val="22"/>
          <w:szCs w:val="22"/>
        </w:rPr>
        <w:t>Zahtevano dokazilo:</w:t>
      </w:r>
    </w:p>
    <w:p w14:paraId="661BC4AA" w14:textId="741E7C55" w:rsidR="007E07AF" w:rsidRPr="007E07AF" w:rsidRDefault="007E07AF" w:rsidP="007E07AF">
      <w:pPr>
        <w:spacing w:line="276" w:lineRule="auto"/>
        <w:ind w:left="284"/>
        <w:jc w:val="both"/>
        <w:outlineLvl w:val="0"/>
        <w:rPr>
          <w:rFonts w:ascii="Century Gothic" w:hAnsi="Century Gothic"/>
          <w:b/>
          <w:sz w:val="22"/>
          <w:szCs w:val="22"/>
        </w:rPr>
      </w:pPr>
      <w:bookmarkStart w:id="6" w:name="_Hlk11411573"/>
      <w:r w:rsidRPr="007E07AF">
        <w:rPr>
          <w:rFonts w:ascii="Century Gothic" w:hAnsi="Century Gothic"/>
          <w:sz w:val="22"/>
          <w:szCs w:val="22"/>
        </w:rPr>
        <w:t xml:space="preserve">Vodilni partner izpolnjevanje zahteve izkaže s predložitvijo izpolnjenega </w:t>
      </w:r>
      <w:r w:rsidRPr="007E07AF">
        <w:rPr>
          <w:rFonts w:ascii="Century Gothic" w:hAnsi="Century Gothic"/>
          <w:b/>
          <w:bCs/>
          <w:sz w:val="22"/>
          <w:szCs w:val="22"/>
        </w:rPr>
        <w:t>OBR-</w:t>
      </w:r>
      <w:r w:rsidR="004E6114">
        <w:rPr>
          <w:rFonts w:ascii="Century Gothic" w:hAnsi="Century Gothic"/>
          <w:b/>
          <w:bCs/>
          <w:sz w:val="22"/>
          <w:szCs w:val="22"/>
        </w:rPr>
        <w:t>Izjava</w:t>
      </w:r>
      <w:r w:rsidRPr="007E07AF">
        <w:rPr>
          <w:rFonts w:ascii="Century Gothic" w:hAnsi="Century Gothic"/>
          <w:b/>
          <w:bCs/>
          <w:sz w:val="22"/>
          <w:szCs w:val="22"/>
        </w:rPr>
        <w:t xml:space="preserve"> </w:t>
      </w:r>
      <w:r w:rsidRPr="007E07AF">
        <w:rPr>
          <w:rFonts w:ascii="Century Gothic" w:hAnsi="Century Gothic"/>
          <w:sz w:val="22"/>
          <w:szCs w:val="22"/>
        </w:rPr>
        <w:t>ter pogodbe o skupni izvedbi predmeta javnega razpisa (</w:t>
      </w:r>
      <w:r w:rsidRPr="007E07AF">
        <w:rPr>
          <w:rFonts w:ascii="Century Gothic" w:hAnsi="Century Gothic"/>
          <w:b/>
          <w:sz w:val="22"/>
          <w:szCs w:val="22"/>
        </w:rPr>
        <w:t>Partnerska pogodba</w:t>
      </w:r>
      <w:r w:rsidRPr="007E07AF">
        <w:rPr>
          <w:rFonts w:ascii="Century Gothic" w:hAnsi="Century Gothic"/>
          <w:sz w:val="22"/>
          <w:szCs w:val="22"/>
        </w:rPr>
        <w:t xml:space="preserve">), ki je podpisana s strani vseh/vsakega partnerjev/-a in ki vsebuje vse podatke iz točke Predložitev skupne ponudbe več partnerjev iz teh Navodil. Vodilni partner k ponudbi predloži izpolnjene in lastnoročno ali elektronsko podpisan </w:t>
      </w:r>
      <w:r w:rsidRPr="007E07AF">
        <w:rPr>
          <w:rFonts w:ascii="Century Gothic" w:hAnsi="Century Gothic"/>
          <w:b/>
          <w:bCs/>
          <w:sz w:val="22"/>
          <w:szCs w:val="22"/>
        </w:rPr>
        <w:t>ESPD</w:t>
      </w:r>
      <w:r w:rsidRPr="007E07AF">
        <w:rPr>
          <w:rFonts w:ascii="Century Gothic" w:hAnsi="Century Gothic"/>
          <w:sz w:val="22"/>
          <w:szCs w:val="22"/>
        </w:rPr>
        <w:t xml:space="preserve"> </w:t>
      </w:r>
      <w:r w:rsidRPr="007E07AF">
        <w:rPr>
          <w:rFonts w:ascii="Century Gothic" w:hAnsi="Century Gothic"/>
          <w:b/>
          <w:bCs/>
          <w:sz w:val="22"/>
          <w:szCs w:val="22"/>
        </w:rPr>
        <w:t>obrazec</w:t>
      </w:r>
      <w:r w:rsidRPr="007E07AF">
        <w:rPr>
          <w:rFonts w:ascii="Century Gothic" w:hAnsi="Century Gothic"/>
          <w:sz w:val="22"/>
          <w:szCs w:val="22"/>
        </w:rPr>
        <w:t xml:space="preserve"> s strani vsakega partnerja.</w:t>
      </w:r>
    </w:p>
    <w:bookmarkEnd w:id="6"/>
    <w:p w14:paraId="2C4E61AB" w14:textId="1AF3E89E" w:rsidR="001E07C8" w:rsidRPr="001E07C8" w:rsidRDefault="001E07C8" w:rsidP="001E07C8">
      <w:pPr>
        <w:widowControl w:val="0"/>
        <w:spacing w:line="276" w:lineRule="auto"/>
        <w:jc w:val="both"/>
        <w:rPr>
          <w:rFonts w:ascii="Century Gothic" w:eastAsiaTheme="minorEastAsia" w:hAnsi="Century Gothic"/>
          <w:sz w:val="22"/>
          <w:szCs w:val="22"/>
        </w:rPr>
      </w:pPr>
    </w:p>
    <w:p w14:paraId="5605B7B5" w14:textId="77777777" w:rsidR="001E07C8" w:rsidRPr="001E07C8" w:rsidRDefault="001E07C8" w:rsidP="001E07C8">
      <w:pPr>
        <w:pStyle w:val="Odstavekseznama"/>
        <w:keepNext/>
        <w:keepLines/>
        <w:numPr>
          <w:ilvl w:val="0"/>
          <w:numId w:val="6"/>
        </w:numPr>
        <w:spacing w:line="276" w:lineRule="auto"/>
        <w:jc w:val="both"/>
        <w:outlineLvl w:val="0"/>
        <w:rPr>
          <w:rFonts w:ascii="Century Gothic" w:hAnsi="Century Gothic"/>
          <w:b/>
          <w:sz w:val="22"/>
          <w:szCs w:val="22"/>
        </w:rPr>
      </w:pPr>
      <w:r w:rsidRPr="001E07C8">
        <w:rPr>
          <w:rFonts w:ascii="Century Gothic" w:hAnsi="Century Gothic"/>
          <w:b/>
          <w:sz w:val="22"/>
          <w:szCs w:val="22"/>
        </w:rPr>
        <w:lastRenderedPageBreak/>
        <w:t>Pogoj (Podizvajalci)</w:t>
      </w:r>
    </w:p>
    <w:p w14:paraId="34658BBF"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Ponudnik, ki nastopa s podizvajalci, sprejema splošne zahteve naročnika za predložitev ponudbe s podizvajalci, navedene v dokumentaciji v zvezi z oddajo javnega naročila.</w:t>
      </w:r>
    </w:p>
    <w:p w14:paraId="36AEF4EE" w14:textId="77777777" w:rsidR="001E07C8" w:rsidRPr="001E07C8" w:rsidRDefault="001E07C8" w:rsidP="001E07C8">
      <w:pPr>
        <w:keepNext/>
        <w:keepLines/>
        <w:spacing w:line="276" w:lineRule="auto"/>
        <w:ind w:left="284"/>
        <w:jc w:val="both"/>
        <w:rPr>
          <w:rFonts w:ascii="Century Gothic" w:hAnsi="Century Gothic"/>
          <w:sz w:val="22"/>
          <w:szCs w:val="22"/>
        </w:rPr>
      </w:pPr>
    </w:p>
    <w:p w14:paraId="70F7206E"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Način izpolnjevanja:</w:t>
      </w:r>
    </w:p>
    <w:p w14:paraId="53A41139" w14:textId="77777777" w:rsidR="001E07C8" w:rsidRPr="001E07C8" w:rsidRDefault="001E07C8" w:rsidP="001E07C8">
      <w:pPr>
        <w:keepNext/>
        <w:keepLines/>
        <w:spacing w:line="276" w:lineRule="auto"/>
        <w:ind w:left="284"/>
        <w:jc w:val="both"/>
        <w:outlineLvl w:val="0"/>
        <w:rPr>
          <w:rFonts w:ascii="Century Gothic" w:hAnsi="Century Gothic"/>
          <w:sz w:val="22"/>
          <w:szCs w:val="22"/>
        </w:rPr>
      </w:pPr>
      <w:r w:rsidRPr="001E07C8">
        <w:rPr>
          <w:rFonts w:ascii="Century Gothic" w:hAnsi="Century Gothic"/>
          <w:sz w:val="22"/>
          <w:szCs w:val="22"/>
        </w:rPr>
        <w:t>Pogoj mora izpolniti ponudnik. V primeru partnerske ponudbe mora pogoj izpolniti vsak izmed partnerjev.</w:t>
      </w:r>
    </w:p>
    <w:p w14:paraId="58359BE3" w14:textId="77777777" w:rsidR="001E07C8" w:rsidRPr="001E07C8" w:rsidRDefault="001E07C8" w:rsidP="001E07C8">
      <w:pPr>
        <w:keepNext/>
        <w:keepLines/>
        <w:spacing w:line="276" w:lineRule="auto"/>
        <w:ind w:left="284"/>
        <w:jc w:val="both"/>
        <w:rPr>
          <w:rFonts w:ascii="Century Gothic" w:hAnsi="Century Gothic"/>
          <w:sz w:val="22"/>
          <w:szCs w:val="22"/>
        </w:rPr>
      </w:pPr>
    </w:p>
    <w:p w14:paraId="1BAA27B0"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Zahtevano dokazilo:</w:t>
      </w:r>
    </w:p>
    <w:p w14:paraId="69C144B4" w14:textId="061A4020" w:rsidR="001E07C8" w:rsidRPr="001E07C8" w:rsidRDefault="001E07C8" w:rsidP="001E07C8">
      <w:pPr>
        <w:keepNext/>
        <w:keepLines/>
        <w:spacing w:line="276" w:lineRule="auto"/>
        <w:ind w:left="284"/>
        <w:jc w:val="both"/>
        <w:outlineLvl w:val="0"/>
        <w:rPr>
          <w:rFonts w:ascii="Century Gothic" w:hAnsi="Century Gothic"/>
          <w:sz w:val="22"/>
          <w:szCs w:val="22"/>
        </w:rPr>
      </w:pPr>
      <w:bookmarkStart w:id="7" w:name="_Hlk11411597"/>
      <w:bookmarkStart w:id="8" w:name="_Hlk19257185"/>
      <w:r w:rsidRPr="001E07C8">
        <w:rPr>
          <w:rFonts w:ascii="Century Gothic" w:hAnsi="Century Gothic"/>
          <w:sz w:val="22"/>
          <w:szCs w:val="22"/>
        </w:rPr>
        <w:t xml:space="preserve">Ponudnik izpolnjevanje zahteve izkaže s predložitvijo izpolnjenega obrazca </w:t>
      </w:r>
      <w:r w:rsidRPr="001E07C8">
        <w:rPr>
          <w:rFonts w:ascii="Century Gothic" w:hAnsi="Century Gothic"/>
          <w:b/>
          <w:sz w:val="22"/>
          <w:szCs w:val="22"/>
        </w:rPr>
        <w:t xml:space="preserve">OBR-Izjava </w:t>
      </w:r>
      <w:r w:rsidRPr="001E07C8">
        <w:rPr>
          <w:rFonts w:ascii="Century Gothic" w:hAnsi="Century Gothic"/>
          <w:sz w:val="22"/>
          <w:szCs w:val="22"/>
        </w:rPr>
        <w:t>ter</w:t>
      </w:r>
      <w:r w:rsidRPr="001E07C8">
        <w:rPr>
          <w:rFonts w:ascii="Century Gothic" w:hAnsi="Century Gothic"/>
          <w:b/>
          <w:sz w:val="22"/>
          <w:szCs w:val="22"/>
        </w:rPr>
        <w:t xml:space="preserve"> </w:t>
      </w:r>
      <w:r w:rsidRPr="001E07C8">
        <w:rPr>
          <w:rFonts w:ascii="Century Gothic" w:hAnsi="Century Gothic"/>
          <w:bCs/>
          <w:sz w:val="22"/>
          <w:szCs w:val="22"/>
        </w:rPr>
        <w:t>v primeru, da podizvajalec zahteva neposredna plačila tudi</w:t>
      </w:r>
      <w:r w:rsidRPr="001E07C8">
        <w:rPr>
          <w:rFonts w:ascii="Century Gothic" w:hAnsi="Century Gothic"/>
          <w:b/>
          <w:sz w:val="22"/>
          <w:szCs w:val="22"/>
        </w:rPr>
        <w:t xml:space="preserve"> OBR-Izjava podizvajalca </w:t>
      </w:r>
      <w:r w:rsidRPr="001E07C8">
        <w:rPr>
          <w:rFonts w:ascii="Century Gothic" w:hAnsi="Century Gothic"/>
          <w:bCs/>
          <w:sz w:val="22"/>
          <w:szCs w:val="22"/>
        </w:rPr>
        <w:t xml:space="preserve">ter </w:t>
      </w:r>
      <w:r w:rsidRPr="001E07C8">
        <w:rPr>
          <w:rFonts w:ascii="Century Gothic" w:hAnsi="Century Gothic"/>
          <w:b/>
          <w:sz w:val="22"/>
          <w:szCs w:val="22"/>
        </w:rPr>
        <w:t xml:space="preserve">OBR-Udeležba </w:t>
      </w:r>
      <w:r w:rsidRPr="001E07C8">
        <w:rPr>
          <w:rFonts w:ascii="Century Gothic" w:hAnsi="Century Gothic"/>
          <w:bCs/>
          <w:sz w:val="22"/>
          <w:szCs w:val="22"/>
        </w:rPr>
        <w:t>za podizvajalca</w:t>
      </w:r>
      <w:r w:rsidRPr="001E07C8">
        <w:rPr>
          <w:rFonts w:ascii="Century Gothic" w:hAnsi="Century Gothic"/>
          <w:sz w:val="22"/>
          <w:szCs w:val="22"/>
        </w:rPr>
        <w:t xml:space="preserve">. </w:t>
      </w:r>
      <w:r>
        <w:rPr>
          <w:rFonts w:ascii="Century Gothic" w:hAnsi="Century Gothic"/>
          <w:sz w:val="22"/>
          <w:szCs w:val="22"/>
        </w:rPr>
        <w:t>Ponudnik</w:t>
      </w:r>
      <w:r w:rsidRPr="001E07C8">
        <w:rPr>
          <w:rFonts w:ascii="Century Gothic" w:hAnsi="Century Gothic"/>
          <w:sz w:val="22"/>
          <w:szCs w:val="22"/>
        </w:rPr>
        <w:t xml:space="preserve"> k ponudbi predloži izpolnjene in lastnoročno ali elektronsko podpisan </w:t>
      </w:r>
      <w:r w:rsidRPr="001E07C8">
        <w:rPr>
          <w:rFonts w:ascii="Century Gothic" w:hAnsi="Century Gothic"/>
          <w:b/>
          <w:bCs/>
          <w:sz w:val="22"/>
          <w:szCs w:val="22"/>
        </w:rPr>
        <w:t>ESPD obrazec</w:t>
      </w:r>
      <w:r w:rsidRPr="001E07C8">
        <w:rPr>
          <w:rFonts w:ascii="Century Gothic" w:hAnsi="Century Gothic"/>
          <w:sz w:val="22"/>
          <w:szCs w:val="22"/>
        </w:rPr>
        <w:t xml:space="preserve"> s strani vsakega </w:t>
      </w:r>
      <w:r>
        <w:rPr>
          <w:rFonts w:ascii="Century Gothic" w:hAnsi="Century Gothic"/>
          <w:sz w:val="22"/>
          <w:szCs w:val="22"/>
        </w:rPr>
        <w:t>podizvajalca.</w:t>
      </w:r>
    </w:p>
    <w:p w14:paraId="70A7DC48" w14:textId="77777777" w:rsidR="001E07C8" w:rsidRPr="00527D29" w:rsidRDefault="001E07C8" w:rsidP="001E07C8">
      <w:pPr>
        <w:keepNext/>
        <w:keepLines/>
        <w:spacing w:line="276" w:lineRule="auto"/>
        <w:ind w:left="284"/>
        <w:jc w:val="both"/>
        <w:outlineLvl w:val="0"/>
        <w:rPr>
          <w:rFonts w:ascii="Century Gothic" w:hAnsi="Century Gothic"/>
        </w:rPr>
      </w:pPr>
    </w:p>
    <w:bookmarkEnd w:id="7"/>
    <w:bookmarkEnd w:id="8"/>
    <w:p w14:paraId="4370B304" w14:textId="56DC2BA8" w:rsidR="001E07C8" w:rsidRPr="001E07C8" w:rsidRDefault="001E07C8" w:rsidP="001E07C8">
      <w:pPr>
        <w:pStyle w:val="Odstavekseznama"/>
        <w:keepNext/>
        <w:keepLines/>
        <w:numPr>
          <w:ilvl w:val="0"/>
          <w:numId w:val="6"/>
        </w:numPr>
        <w:spacing w:line="276" w:lineRule="auto"/>
        <w:jc w:val="both"/>
        <w:outlineLvl w:val="0"/>
        <w:rPr>
          <w:rFonts w:ascii="Century Gothic" w:hAnsi="Century Gothic"/>
          <w:b/>
          <w:sz w:val="22"/>
          <w:szCs w:val="22"/>
        </w:rPr>
      </w:pPr>
      <w:r w:rsidRPr="001E07C8">
        <w:rPr>
          <w:rFonts w:ascii="Century Gothic" w:hAnsi="Century Gothic"/>
          <w:b/>
          <w:sz w:val="22"/>
          <w:szCs w:val="22"/>
        </w:rPr>
        <w:t>Pogoj (Neporavnane obveznosti)</w:t>
      </w:r>
    </w:p>
    <w:p w14:paraId="55907E56" w14:textId="6D340B12" w:rsidR="001E07C8" w:rsidRPr="001E07C8" w:rsidRDefault="001E07C8" w:rsidP="001E07C8">
      <w:pPr>
        <w:keepNext/>
        <w:keepLines/>
        <w:spacing w:line="276" w:lineRule="auto"/>
        <w:ind w:left="284"/>
        <w:jc w:val="both"/>
        <w:rPr>
          <w:rFonts w:ascii="Century Gothic" w:eastAsiaTheme="minorEastAsia" w:hAnsi="Century Gothic"/>
          <w:sz w:val="22"/>
          <w:szCs w:val="22"/>
        </w:rPr>
      </w:pPr>
      <w:r w:rsidRPr="001E07C8">
        <w:rPr>
          <w:rFonts w:ascii="Century Gothic" w:eastAsiaTheme="minorEastAsia" w:hAnsi="Century Gothic"/>
          <w:sz w:val="22"/>
          <w:szCs w:val="22"/>
        </w:rPr>
        <w:t xml:space="preserve">Ponudnik </w:t>
      </w:r>
      <w:r w:rsidR="00D1499A">
        <w:rPr>
          <w:rFonts w:ascii="Century Gothic" w:eastAsiaTheme="minorEastAsia" w:hAnsi="Century Gothic"/>
          <w:sz w:val="22"/>
          <w:szCs w:val="22"/>
        </w:rPr>
        <w:t>v zadnjih 6 mesecih od izdaje dokazila ni imel blokiranih poslovnih računov.</w:t>
      </w:r>
    </w:p>
    <w:p w14:paraId="234B99F0" w14:textId="77777777" w:rsidR="001E07C8" w:rsidRPr="001E07C8" w:rsidRDefault="001E07C8" w:rsidP="001E07C8">
      <w:pPr>
        <w:keepNext/>
        <w:keepLines/>
        <w:spacing w:line="276" w:lineRule="auto"/>
        <w:ind w:left="284"/>
        <w:jc w:val="both"/>
        <w:rPr>
          <w:rFonts w:ascii="Century Gothic" w:eastAsiaTheme="minorEastAsia" w:hAnsi="Century Gothic"/>
          <w:sz w:val="22"/>
          <w:szCs w:val="22"/>
        </w:rPr>
      </w:pPr>
    </w:p>
    <w:p w14:paraId="265D46DC" w14:textId="77777777" w:rsidR="001E07C8" w:rsidRPr="001E07C8" w:rsidRDefault="001E07C8" w:rsidP="001E07C8">
      <w:pPr>
        <w:keepNext/>
        <w:keepLines/>
        <w:spacing w:line="276" w:lineRule="auto"/>
        <w:ind w:left="284"/>
        <w:jc w:val="both"/>
        <w:rPr>
          <w:rFonts w:ascii="Century Gothic" w:eastAsiaTheme="minorEastAsia" w:hAnsi="Century Gothic"/>
          <w:sz w:val="22"/>
          <w:szCs w:val="22"/>
        </w:rPr>
      </w:pPr>
      <w:r w:rsidRPr="001E07C8">
        <w:rPr>
          <w:rFonts w:ascii="Century Gothic" w:eastAsiaTheme="minorEastAsia" w:hAnsi="Century Gothic"/>
          <w:sz w:val="22"/>
          <w:szCs w:val="22"/>
        </w:rPr>
        <w:t>Način izpolnjevanja:</w:t>
      </w:r>
    </w:p>
    <w:p w14:paraId="63742203" w14:textId="77777777" w:rsidR="001E07C8" w:rsidRPr="001E07C8" w:rsidRDefault="001E07C8" w:rsidP="001E07C8">
      <w:pPr>
        <w:keepNext/>
        <w:keepLines/>
        <w:spacing w:line="276" w:lineRule="auto"/>
        <w:ind w:left="284"/>
        <w:jc w:val="both"/>
        <w:rPr>
          <w:rFonts w:ascii="Century Gothic" w:eastAsiaTheme="minorEastAsia" w:hAnsi="Century Gothic"/>
          <w:sz w:val="22"/>
          <w:szCs w:val="22"/>
        </w:rPr>
      </w:pPr>
      <w:r w:rsidRPr="001E07C8">
        <w:rPr>
          <w:rFonts w:ascii="Century Gothic" w:eastAsiaTheme="minorEastAsia" w:hAnsi="Century Gothic"/>
          <w:sz w:val="22"/>
          <w:szCs w:val="22"/>
        </w:rPr>
        <w:t>Pogoj mora izpolniti ponudnik. V primeru partnerske ponudbe mora pogoj izpolniti vsak izmed partnerjev.</w:t>
      </w:r>
    </w:p>
    <w:p w14:paraId="7949C0DA" w14:textId="77777777" w:rsidR="001E07C8" w:rsidRPr="001E07C8" w:rsidRDefault="001E07C8" w:rsidP="001E07C8">
      <w:pPr>
        <w:keepNext/>
        <w:keepLines/>
        <w:spacing w:line="276" w:lineRule="auto"/>
        <w:ind w:left="284"/>
        <w:jc w:val="both"/>
        <w:rPr>
          <w:rFonts w:ascii="Century Gothic" w:hAnsi="Century Gothic"/>
          <w:sz w:val="22"/>
          <w:szCs w:val="22"/>
        </w:rPr>
      </w:pPr>
    </w:p>
    <w:p w14:paraId="1D785D63"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Zahtevano dokazilo:</w:t>
      </w:r>
    </w:p>
    <w:p w14:paraId="2DA371E9" w14:textId="0D560E66" w:rsidR="001E07C8" w:rsidRPr="00052E89" w:rsidRDefault="001E07C8" w:rsidP="00052E89">
      <w:pPr>
        <w:widowControl w:val="0"/>
        <w:ind w:left="284"/>
        <w:jc w:val="both"/>
        <w:rPr>
          <w:rFonts w:ascii="Century Gothic" w:hAnsi="Century Gothic"/>
          <w:sz w:val="22"/>
          <w:szCs w:val="22"/>
        </w:rPr>
      </w:pPr>
      <w:bookmarkStart w:id="9" w:name="_Hlk19257219"/>
      <w:r w:rsidRPr="001E07C8">
        <w:rPr>
          <w:rFonts w:ascii="Century Gothic" w:hAnsi="Century Gothic"/>
          <w:sz w:val="22"/>
          <w:szCs w:val="22"/>
        </w:rPr>
        <w:t xml:space="preserve">Gospodarski subjekt izkaže izpolnjevanje pogoja z izjavo na obrazcu </w:t>
      </w:r>
      <w:r w:rsidRPr="001E07C8">
        <w:rPr>
          <w:rFonts w:ascii="Century Gothic" w:hAnsi="Century Gothic"/>
          <w:b/>
          <w:bCs/>
          <w:sz w:val="22"/>
          <w:szCs w:val="22"/>
        </w:rPr>
        <w:t>OBR-Izjava</w:t>
      </w:r>
      <w:r w:rsidRPr="001E07C8">
        <w:rPr>
          <w:rFonts w:ascii="Century Gothic" w:hAnsi="Century Gothic"/>
          <w:sz w:val="22"/>
          <w:szCs w:val="22"/>
        </w:rPr>
        <w:t>.</w:t>
      </w:r>
      <w:r w:rsidR="00052E89">
        <w:rPr>
          <w:rFonts w:ascii="Century Gothic" w:hAnsi="Century Gothic"/>
          <w:sz w:val="22"/>
          <w:szCs w:val="22"/>
        </w:rPr>
        <w:t xml:space="preserve"> </w:t>
      </w:r>
      <w:r w:rsidRPr="001E07C8">
        <w:rPr>
          <w:rFonts w:ascii="Century Gothic" w:hAnsi="Century Gothic"/>
          <w:sz w:val="22"/>
          <w:szCs w:val="22"/>
        </w:rPr>
        <w:t>Naročnik si pridržuje pravico izpolnjevanje pogoja preveriti v uradnih evidencah in v ta namen od ponudnika zahtevati predložitev ustreznih pooblastil ali drugih dokazil, iz katerih bo razvidno izpolnjevanje pogoja (npr. potrdila bank, BON-2 obrazec idr.).</w:t>
      </w:r>
      <w:r w:rsidR="00964990">
        <w:rPr>
          <w:rFonts w:ascii="Century Gothic" w:hAnsi="Century Gothic"/>
          <w:sz w:val="22"/>
          <w:szCs w:val="22"/>
        </w:rPr>
        <w:t xml:space="preserve"> Dokazilo bo lahko izdano največ 30 dni pred rokom za prejem ponudb in najkasneje 30 dni po roku za prejem ponudb.</w:t>
      </w:r>
    </w:p>
    <w:bookmarkEnd w:id="9"/>
    <w:p w14:paraId="7255D467" w14:textId="77777777" w:rsidR="001E07C8" w:rsidRPr="00527D29" w:rsidRDefault="001E07C8" w:rsidP="001E07C8">
      <w:pPr>
        <w:keepNext/>
        <w:keepLines/>
        <w:spacing w:line="276" w:lineRule="auto"/>
        <w:ind w:left="284"/>
        <w:jc w:val="both"/>
        <w:rPr>
          <w:rFonts w:ascii="Century Gothic" w:eastAsiaTheme="minorEastAsia" w:hAnsi="Century Gothic"/>
        </w:rPr>
      </w:pPr>
    </w:p>
    <w:p w14:paraId="384CE241" w14:textId="381D4437" w:rsidR="001E07C8" w:rsidRPr="001E07C8" w:rsidRDefault="001E07C8" w:rsidP="001E07C8">
      <w:pPr>
        <w:pStyle w:val="Odstavekseznama"/>
        <w:keepNext/>
        <w:keepLines/>
        <w:numPr>
          <w:ilvl w:val="0"/>
          <w:numId w:val="6"/>
        </w:numPr>
        <w:spacing w:line="276" w:lineRule="auto"/>
        <w:jc w:val="both"/>
        <w:outlineLvl w:val="0"/>
        <w:rPr>
          <w:rFonts w:ascii="Century Gothic" w:hAnsi="Century Gothic"/>
          <w:b/>
          <w:sz w:val="22"/>
          <w:szCs w:val="22"/>
        </w:rPr>
      </w:pPr>
      <w:r w:rsidRPr="001E07C8">
        <w:rPr>
          <w:rFonts w:ascii="Century Gothic" w:hAnsi="Century Gothic"/>
          <w:b/>
          <w:sz w:val="22"/>
          <w:szCs w:val="22"/>
        </w:rPr>
        <w:t>Pogoj (Referenčni pogoj)</w:t>
      </w:r>
    </w:p>
    <w:p w14:paraId="0107EE51" w14:textId="53507A7D" w:rsidR="00E84FFA" w:rsidRPr="00E84FFA" w:rsidRDefault="00E84FFA" w:rsidP="008C20C3">
      <w:pPr>
        <w:spacing w:line="276" w:lineRule="auto"/>
        <w:ind w:left="284"/>
        <w:jc w:val="both"/>
        <w:rPr>
          <w:rFonts w:ascii="Century Gothic" w:eastAsiaTheme="minorEastAsia" w:hAnsi="Century Gothic"/>
          <w:sz w:val="22"/>
          <w:szCs w:val="22"/>
        </w:rPr>
      </w:pPr>
      <w:r w:rsidRPr="00E84FFA">
        <w:rPr>
          <w:rFonts w:ascii="Century Gothic" w:eastAsiaTheme="minorEastAsia" w:hAnsi="Century Gothic"/>
          <w:sz w:val="22"/>
          <w:szCs w:val="22"/>
        </w:rPr>
        <w:t xml:space="preserve">Ponudnik je v zadnjih </w:t>
      </w:r>
      <w:r w:rsidR="008C20C3">
        <w:rPr>
          <w:rFonts w:ascii="Century Gothic" w:eastAsiaTheme="minorEastAsia" w:hAnsi="Century Gothic"/>
          <w:sz w:val="22"/>
          <w:szCs w:val="22"/>
        </w:rPr>
        <w:t>10</w:t>
      </w:r>
      <w:r w:rsidRPr="00E84FFA">
        <w:rPr>
          <w:rFonts w:ascii="Century Gothic" w:eastAsiaTheme="minorEastAsia" w:hAnsi="Century Gothic"/>
          <w:sz w:val="22"/>
          <w:szCs w:val="22"/>
        </w:rPr>
        <w:t xml:space="preserve"> letih pred rokom za oddajo ponudb uspešno izvedel vsaj </w:t>
      </w:r>
      <w:r w:rsidR="008C20C3">
        <w:rPr>
          <w:rFonts w:ascii="Century Gothic" w:eastAsiaTheme="minorEastAsia" w:hAnsi="Century Gothic"/>
          <w:sz w:val="22"/>
          <w:szCs w:val="22"/>
        </w:rPr>
        <w:t>tri</w:t>
      </w:r>
      <w:r w:rsidRPr="00E84FFA">
        <w:rPr>
          <w:rFonts w:ascii="Century Gothic" w:eastAsiaTheme="minorEastAsia" w:hAnsi="Century Gothic"/>
          <w:sz w:val="22"/>
          <w:szCs w:val="22"/>
        </w:rPr>
        <w:t xml:space="preserve"> istovrstn</w:t>
      </w:r>
      <w:r w:rsidR="008C20C3">
        <w:rPr>
          <w:rFonts w:ascii="Century Gothic" w:eastAsiaTheme="minorEastAsia" w:hAnsi="Century Gothic"/>
          <w:sz w:val="22"/>
          <w:szCs w:val="22"/>
        </w:rPr>
        <w:t xml:space="preserve">e </w:t>
      </w:r>
      <w:r w:rsidRPr="00E84FFA">
        <w:rPr>
          <w:rFonts w:ascii="Century Gothic" w:eastAsiaTheme="minorEastAsia" w:hAnsi="Century Gothic"/>
          <w:sz w:val="22"/>
          <w:szCs w:val="22"/>
        </w:rPr>
        <w:t>posl</w:t>
      </w:r>
      <w:r w:rsidR="008C20C3">
        <w:rPr>
          <w:rFonts w:ascii="Century Gothic" w:eastAsiaTheme="minorEastAsia" w:hAnsi="Century Gothic"/>
          <w:sz w:val="22"/>
          <w:szCs w:val="22"/>
        </w:rPr>
        <w:t>e. Kot istovrstni posel s</w:t>
      </w:r>
      <w:r w:rsidR="008C20C3" w:rsidRPr="008C20C3">
        <w:rPr>
          <w:rFonts w:ascii="Century Gothic" w:eastAsiaTheme="minorEastAsia" w:hAnsi="Century Gothic"/>
          <w:sz w:val="22"/>
          <w:szCs w:val="22"/>
        </w:rPr>
        <w:t>e šteje izdelava oziroma sodelovanje pri celoviti pripravi prostorskega akta na način kot določa ZUre</w:t>
      </w:r>
      <w:r w:rsidR="008C20C3" w:rsidRPr="00887877">
        <w:rPr>
          <w:rFonts w:ascii="Century Gothic" w:eastAsiaTheme="minorEastAsia" w:hAnsi="Century Gothic"/>
          <w:sz w:val="22"/>
          <w:szCs w:val="22"/>
        </w:rPr>
        <w:t>P-3</w:t>
      </w:r>
      <w:r w:rsidR="00DC4D48" w:rsidRPr="00887877">
        <w:rPr>
          <w:rFonts w:ascii="Century Gothic" w:eastAsiaTheme="minorEastAsia" w:hAnsi="Century Gothic"/>
          <w:sz w:val="22"/>
          <w:szCs w:val="22"/>
        </w:rPr>
        <w:t xml:space="preserve"> ali ZUreP-2</w:t>
      </w:r>
      <w:r w:rsidR="008C20C3" w:rsidRPr="00887877">
        <w:rPr>
          <w:rFonts w:ascii="Century Gothic" w:eastAsiaTheme="minorEastAsia" w:hAnsi="Century Gothic"/>
          <w:sz w:val="22"/>
          <w:szCs w:val="22"/>
        </w:rPr>
        <w:t xml:space="preserve"> (zlasti vključenost socialnega, ekonomskega, </w:t>
      </w:r>
      <w:proofErr w:type="spellStart"/>
      <w:r w:rsidR="008C20C3" w:rsidRPr="00887877">
        <w:rPr>
          <w:rFonts w:ascii="Century Gothic" w:eastAsiaTheme="minorEastAsia" w:hAnsi="Century Gothic"/>
          <w:sz w:val="22"/>
          <w:szCs w:val="22"/>
        </w:rPr>
        <w:t>okoljskega</w:t>
      </w:r>
      <w:proofErr w:type="spellEnd"/>
      <w:r w:rsidR="008C20C3" w:rsidRPr="00887877">
        <w:rPr>
          <w:rFonts w:ascii="Century Gothic" w:eastAsiaTheme="minorEastAsia" w:hAnsi="Century Gothic"/>
          <w:sz w:val="22"/>
          <w:szCs w:val="22"/>
        </w:rPr>
        <w:t xml:space="preserve"> in prostorskega vidika z namenom, da se</w:t>
      </w:r>
      <w:r w:rsidR="008C20C3" w:rsidRPr="008C20C3">
        <w:rPr>
          <w:rFonts w:ascii="Century Gothic" w:eastAsiaTheme="minorEastAsia" w:hAnsi="Century Gothic"/>
          <w:sz w:val="22"/>
          <w:szCs w:val="22"/>
        </w:rPr>
        <w:t xml:space="preserve"> podpre trajnostni razvoj)</w:t>
      </w:r>
      <w:r w:rsidR="00887877">
        <w:rPr>
          <w:rFonts w:ascii="Century Gothic" w:eastAsiaTheme="minorEastAsia" w:hAnsi="Century Gothic"/>
          <w:sz w:val="22"/>
          <w:szCs w:val="22"/>
        </w:rPr>
        <w:t>, pri čemer je bil vsaj 1 izveden za Mestno občino</w:t>
      </w:r>
      <w:r w:rsidR="008C20C3">
        <w:rPr>
          <w:rFonts w:ascii="Century Gothic" w:eastAsiaTheme="minorEastAsia" w:hAnsi="Century Gothic"/>
          <w:sz w:val="22"/>
          <w:szCs w:val="22"/>
        </w:rPr>
        <w:t>. Vsak strateški prostorski akt se šteje za 1 posel.</w:t>
      </w:r>
      <w:r w:rsidRPr="00E84FFA">
        <w:rPr>
          <w:rFonts w:ascii="Century Gothic" w:eastAsiaTheme="minorEastAsia" w:hAnsi="Century Gothic"/>
          <w:sz w:val="22"/>
          <w:szCs w:val="22"/>
        </w:rPr>
        <w:t xml:space="preserve"> </w:t>
      </w:r>
      <w:r w:rsidR="008C20C3">
        <w:rPr>
          <w:rFonts w:ascii="Century Gothic" w:eastAsiaTheme="minorEastAsia" w:hAnsi="Century Gothic"/>
          <w:sz w:val="22"/>
          <w:szCs w:val="22"/>
        </w:rPr>
        <w:t>K</w:t>
      </w:r>
      <w:r w:rsidR="008C20C3" w:rsidRPr="008C20C3">
        <w:rPr>
          <w:rFonts w:ascii="Century Gothic" w:eastAsiaTheme="minorEastAsia" w:hAnsi="Century Gothic"/>
          <w:sz w:val="22"/>
          <w:szCs w:val="22"/>
        </w:rPr>
        <w:t>ot ustrezna šteje tudi referenca, kjer se izvedena dela nanašajo na spremembe in dopolnitve prostorskih načrtov.</w:t>
      </w:r>
    </w:p>
    <w:p w14:paraId="284E5D50" w14:textId="77777777" w:rsidR="00E84FFA" w:rsidRPr="00E84FFA" w:rsidRDefault="00E84FFA" w:rsidP="00E84FFA">
      <w:pPr>
        <w:spacing w:line="276" w:lineRule="auto"/>
        <w:ind w:left="284"/>
        <w:jc w:val="both"/>
        <w:rPr>
          <w:rFonts w:ascii="Century Gothic" w:eastAsiaTheme="minorEastAsia" w:hAnsi="Century Gothic"/>
          <w:sz w:val="22"/>
          <w:szCs w:val="22"/>
        </w:rPr>
      </w:pPr>
    </w:p>
    <w:p w14:paraId="65F89E5E" w14:textId="426BB4D7" w:rsidR="00E84FFA" w:rsidRDefault="008C20C3" w:rsidP="00E84FFA">
      <w:pPr>
        <w:spacing w:line="276" w:lineRule="auto"/>
        <w:ind w:left="284"/>
        <w:jc w:val="both"/>
        <w:rPr>
          <w:rFonts w:ascii="Century Gothic" w:eastAsiaTheme="minorEastAsia" w:hAnsi="Century Gothic"/>
          <w:sz w:val="22"/>
          <w:szCs w:val="22"/>
        </w:rPr>
      </w:pPr>
      <w:r w:rsidRPr="008C20C3">
        <w:rPr>
          <w:rFonts w:ascii="Century Gothic" w:eastAsiaTheme="minorEastAsia" w:hAnsi="Century Gothic"/>
          <w:sz w:val="22"/>
          <w:szCs w:val="22"/>
        </w:rPr>
        <w:t>Postopki priprave prostorskih aktov morajo biti zaključeni in akti objavljeni v uradnem glasilu. Kot zaključek postopka se šteje datum objave v uradnem glasilu.</w:t>
      </w:r>
    </w:p>
    <w:p w14:paraId="20A1C110" w14:textId="77777777" w:rsidR="008C20C3" w:rsidRPr="00E84FFA" w:rsidRDefault="008C20C3" w:rsidP="00E84FFA">
      <w:pPr>
        <w:spacing w:line="276" w:lineRule="auto"/>
        <w:ind w:left="284"/>
        <w:jc w:val="both"/>
        <w:rPr>
          <w:rFonts w:ascii="Century Gothic" w:eastAsiaTheme="minorEastAsia" w:hAnsi="Century Gothic"/>
          <w:sz w:val="22"/>
          <w:szCs w:val="22"/>
        </w:rPr>
      </w:pPr>
    </w:p>
    <w:p w14:paraId="0DE07862" w14:textId="77777777" w:rsidR="00E84FFA" w:rsidRPr="00E84FFA" w:rsidRDefault="00E84FFA" w:rsidP="00E84FFA">
      <w:pPr>
        <w:spacing w:line="276" w:lineRule="auto"/>
        <w:ind w:left="284"/>
        <w:jc w:val="both"/>
        <w:rPr>
          <w:rFonts w:ascii="Century Gothic" w:eastAsiaTheme="minorEastAsia" w:hAnsi="Century Gothic"/>
          <w:sz w:val="22"/>
          <w:szCs w:val="22"/>
        </w:rPr>
      </w:pPr>
      <w:r w:rsidRPr="00E84FFA">
        <w:rPr>
          <w:rFonts w:ascii="Century Gothic" w:eastAsiaTheme="minorEastAsia" w:hAnsi="Century Gothic"/>
          <w:sz w:val="22"/>
          <w:szCs w:val="22"/>
        </w:rPr>
        <w:t xml:space="preserve">Način izpolnjevanja: </w:t>
      </w:r>
    </w:p>
    <w:p w14:paraId="77770138" w14:textId="4C00071A" w:rsidR="00E84FFA" w:rsidRPr="00E84FFA" w:rsidRDefault="00E84FFA" w:rsidP="00E84FFA">
      <w:pPr>
        <w:spacing w:line="276" w:lineRule="auto"/>
        <w:ind w:left="284"/>
        <w:jc w:val="both"/>
        <w:rPr>
          <w:rFonts w:ascii="Century Gothic" w:eastAsiaTheme="minorEastAsia" w:hAnsi="Century Gothic"/>
          <w:sz w:val="22"/>
          <w:szCs w:val="22"/>
        </w:rPr>
      </w:pPr>
      <w:r w:rsidRPr="00E84FFA">
        <w:rPr>
          <w:rFonts w:ascii="Century Gothic" w:eastAsiaTheme="minorEastAsia" w:hAnsi="Century Gothic"/>
          <w:sz w:val="22"/>
          <w:szCs w:val="22"/>
        </w:rPr>
        <w:t>Pogoj mora izpolniti ponudnik. V primeru partnerske ponudbe lahko ponudnik izpolnjevanje pogoja izkaže tudi s partnerji, če bodo slednji izvajali storitve, za katere podajajo referenčne posle. V primeru ponudbe s podizvajalci, lahko ponudnik izpolnjevanje pogoja izkaže tudi s podizvajalci, če bodo slednji izvajali storitve, za katere podajajo referenčne posle.</w:t>
      </w:r>
    </w:p>
    <w:p w14:paraId="28F38421" w14:textId="77777777" w:rsidR="001E07C8" w:rsidRPr="00E84FFA" w:rsidRDefault="001E07C8" w:rsidP="001E07C8">
      <w:pPr>
        <w:keepNext/>
        <w:keepLines/>
        <w:spacing w:line="276" w:lineRule="auto"/>
        <w:ind w:left="284"/>
        <w:jc w:val="both"/>
        <w:rPr>
          <w:rFonts w:ascii="Century Gothic" w:eastAsiaTheme="minorEastAsia" w:hAnsi="Century Gothic"/>
          <w:sz w:val="22"/>
          <w:szCs w:val="22"/>
        </w:rPr>
      </w:pPr>
    </w:p>
    <w:p w14:paraId="2120B052" w14:textId="77777777" w:rsidR="001E07C8" w:rsidRPr="00E84FFA" w:rsidRDefault="001E07C8" w:rsidP="001E07C8">
      <w:pPr>
        <w:keepNext/>
        <w:keepLines/>
        <w:spacing w:line="276" w:lineRule="auto"/>
        <w:ind w:left="284"/>
        <w:jc w:val="both"/>
        <w:rPr>
          <w:rFonts w:ascii="Century Gothic" w:eastAsiaTheme="minorEastAsia" w:hAnsi="Century Gothic"/>
          <w:sz w:val="22"/>
          <w:szCs w:val="22"/>
        </w:rPr>
      </w:pPr>
      <w:r w:rsidRPr="00E84FFA">
        <w:rPr>
          <w:rFonts w:ascii="Century Gothic" w:eastAsiaTheme="minorEastAsia" w:hAnsi="Century Gothic"/>
          <w:sz w:val="22"/>
          <w:szCs w:val="22"/>
        </w:rPr>
        <w:t>Zahtevano dokazilo:</w:t>
      </w:r>
    </w:p>
    <w:p w14:paraId="7E18F474" w14:textId="5D16901B" w:rsidR="001E07C8" w:rsidRPr="001E07C8" w:rsidRDefault="001E07C8" w:rsidP="001E07C8">
      <w:pPr>
        <w:keepNext/>
        <w:keepLines/>
        <w:spacing w:line="276" w:lineRule="auto"/>
        <w:ind w:left="284"/>
        <w:jc w:val="both"/>
        <w:rPr>
          <w:rFonts w:ascii="Century Gothic" w:hAnsi="Century Gothic"/>
          <w:bCs/>
          <w:sz w:val="22"/>
          <w:szCs w:val="22"/>
        </w:rPr>
      </w:pPr>
      <w:r w:rsidRPr="00E84FFA">
        <w:rPr>
          <w:rFonts w:ascii="Century Gothic" w:hAnsi="Century Gothic"/>
          <w:sz w:val="22"/>
          <w:szCs w:val="22"/>
        </w:rPr>
        <w:t xml:space="preserve">Ponudnik referenčne posle navede v obrazec </w:t>
      </w:r>
      <w:r w:rsidRPr="00E84FFA">
        <w:rPr>
          <w:rFonts w:ascii="Century Gothic" w:hAnsi="Century Gothic"/>
          <w:b/>
          <w:sz w:val="22"/>
          <w:szCs w:val="22"/>
        </w:rPr>
        <w:t xml:space="preserve">OBR-Referenčni posli gospodarskega subjekta. </w:t>
      </w:r>
      <w:r w:rsidR="00052E89">
        <w:rPr>
          <w:rFonts w:ascii="Century Gothic" w:hAnsi="Century Gothic"/>
          <w:bCs/>
          <w:sz w:val="22"/>
          <w:szCs w:val="22"/>
        </w:rPr>
        <w:t>Referenčni posli morajo biti potrjeni s strani naročnika referenčnega posla.</w:t>
      </w:r>
    </w:p>
    <w:p w14:paraId="41CC7BE6" w14:textId="381AB489" w:rsidR="00710320" w:rsidRPr="00E84FFA" w:rsidRDefault="00710320" w:rsidP="00F33396">
      <w:pPr>
        <w:widowControl w:val="0"/>
        <w:spacing w:line="276" w:lineRule="auto"/>
        <w:ind w:left="284"/>
        <w:jc w:val="both"/>
        <w:rPr>
          <w:rFonts w:ascii="Century Gothic" w:eastAsiaTheme="minorEastAsia" w:hAnsi="Century Gothic"/>
          <w:sz w:val="22"/>
          <w:szCs w:val="22"/>
        </w:rPr>
      </w:pPr>
    </w:p>
    <w:p w14:paraId="72FB997A" w14:textId="4FB201A5" w:rsidR="00CB0F38" w:rsidRPr="00E84FFA" w:rsidRDefault="00CB0F38" w:rsidP="00CB0F38">
      <w:pPr>
        <w:pStyle w:val="Odstavekseznama"/>
        <w:widowControl w:val="0"/>
        <w:numPr>
          <w:ilvl w:val="0"/>
          <w:numId w:val="6"/>
        </w:numPr>
        <w:spacing w:line="276" w:lineRule="auto"/>
        <w:jc w:val="both"/>
        <w:rPr>
          <w:rFonts w:ascii="Century Gothic" w:eastAsiaTheme="minorEastAsia" w:hAnsi="Century Gothic"/>
          <w:sz w:val="22"/>
          <w:szCs w:val="22"/>
        </w:rPr>
      </w:pPr>
      <w:r w:rsidRPr="00E84FFA">
        <w:rPr>
          <w:rFonts w:ascii="Century Gothic" w:eastAsiaTheme="minorEastAsia" w:hAnsi="Century Gothic"/>
          <w:b/>
          <w:sz w:val="22"/>
          <w:szCs w:val="22"/>
        </w:rPr>
        <w:lastRenderedPageBreak/>
        <w:t>Pogoj (</w:t>
      </w:r>
      <w:r w:rsidR="001E07C8" w:rsidRPr="00E84FFA">
        <w:rPr>
          <w:rFonts w:ascii="Century Gothic" w:eastAsiaTheme="minorEastAsia" w:hAnsi="Century Gothic"/>
          <w:b/>
          <w:sz w:val="22"/>
          <w:szCs w:val="22"/>
        </w:rPr>
        <w:t>Kadri</w:t>
      </w:r>
      <w:r w:rsidRPr="00E84FFA">
        <w:rPr>
          <w:rFonts w:ascii="Century Gothic" w:eastAsiaTheme="minorEastAsia" w:hAnsi="Century Gothic"/>
          <w:b/>
          <w:sz w:val="22"/>
          <w:szCs w:val="22"/>
        </w:rPr>
        <w:t>)</w:t>
      </w:r>
    </w:p>
    <w:p w14:paraId="33C728BD" w14:textId="77777777" w:rsidR="008C20C3" w:rsidRPr="002B32C6" w:rsidRDefault="008C20C3" w:rsidP="002B32C6">
      <w:pPr>
        <w:spacing w:line="276" w:lineRule="auto"/>
        <w:ind w:left="284"/>
        <w:jc w:val="both"/>
        <w:rPr>
          <w:rFonts w:ascii="Century Gothic" w:eastAsiaTheme="minorEastAsia" w:hAnsi="Century Gothic"/>
          <w:sz w:val="22"/>
          <w:szCs w:val="22"/>
        </w:rPr>
      </w:pPr>
      <w:r w:rsidRPr="002B32C6">
        <w:rPr>
          <w:rFonts w:ascii="Century Gothic" w:eastAsiaTheme="minorEastAsia" w:hAnsi="Century Gothic"/>
          <w:sz w:val="22"/>
          <w:szCs w:val="22"/>
        </w:rPr>
        <w:t>Ponudnik mora imeti zadostne kadrovske kapacitete, da lahko zagotavlja nemoteno in kakovostno izvajanje. Ponudnik za opravljanje storitev imenuje:</w:t>
      </w:r>
    </w:p>
    <w:p w14:paraId="7A729ADF" w14:textId="77777777" w:rsidR="008C20C3" w:rsidRPr="002B32C6" w:rsidRDefault="008C20C3" w:rsidP="002B32C6">
      <w:pPr>
        <w:spacing w:line="276" w:lineRule="auto"/>
        <w:ind w:left="426"/>
        <w:jc w:val="both"/>
        <w:rPr>
          <w:rFonts w:ascii="Century Gothic" w:eastAsiaTheme="minorEastAsia" w:hAnsi="Century Gothic"/>
          <w:sz w:val="22"/>
          <w:szCs w:val="22"/>
        </w:rPr>
      </w:pPr>
    </w:p>
    <w:p w14:paraId="19AC5067" w14:textId="168112D0" w:rsidR="008C20C3" w:rsidRPr="002B32C6" w:rsidRDefault="002B32C6" w:rsidP="002B32C6">
      <w:pPr>
        <w:pStyle w:val="Odstavekseznama"/>
        <w:numPr>
          <w:ilvl w:val="0"/>
          <w:numId w:val="23"/>
        </w:numPr>
        <w:spacing w:line="276" w:lineRule="auto"/>
        <w:jc w:val="both"/>
        <w:rPr>
          <w:rFonts w:ascii="Century Gothic" w:eastAsiaTheme="minorEastAsia" w:hAnsi="Century Gothic"/>
          <w:sz w:val="22"/>
          <w:szCs w:val="22"/>
        </w:rPr>
      </w:pPr>
      <w:r w:rsidRPr="002B32C6">
        <w:rPr>
          <w:rFonts w:ascii="Century Gothic" w:eastAsiaTheme="minorEastAsia" w:hAnsi="Century Gothic"/>
          <w:b/>
          <w:bCs/>
          <w:sz w:val="22"/>
          <w:szCs w:val="22"/>
        </w:rPr>
        <w:t xml:space="preserve">Enega (1) </w:t>
      </w:r>
      <w:r w:rsidR="008C20C3" w:rsidRPr="002B32C6">
        <w:rPr>
          <w:rFonts w:ascii="Century Gothic" w:eastAsiaTheme="minorEastAsia" w:hAnsi="Century Gothic"/>
          <w:b/>
          <w:bCs/>
          <w:sz w:val="22"/>
          <w:szCs w:val="22"/>
        </w:rPr>
        <w:t>vodjo projekta</w:t>
      </w:r>
      <w:r w:rsidR="008C20C3" w:rsidRPr="002B32C6">
        <w:rPr>
          <w:rFonts w:ascii="Century Gothic" w:hAnsi="Century Gothic"/>
          <w:sz w:val="22"/>
          <w:szCs w:val="22"/>
        </w:rPr>
        <w:t xml:space="preserve"> </w:t>
      </w:r>
      <w:r w:rsidR="008C20C3" w:rsidRPr="002B32C6">
        <w:rPr>
          <w:rFonts w:ascii="Century Gothic" w:eastAsiaTheme="minorEastAsia" w:hAnsi="Century Gothic"/>
          <w:sz w:val="22"/>
          <w:szCs w:val="22"/>
        </w:rPr>
        <w:t>ki mora:</w:t>
      </w:r>
    </w:p>
    <w:p w14:paraId="02954EC5" w14:textId="77777777" w:rsidR="008C20C3" w:rsidRPr="002B32C6" w:rsidRDefault="008C20C3" w:rsidP="002B32C6">
      <w:pPr>
        <w:pStyle w:val="Odstavekseznama"/>
        <w:numPr>
          <w:ilvl w:val="1"/>
          <w:numId w:val="23"/>
        </w:numPr>
        <w:spacing w:line="276" w:lineRule="auto"/>
        <w:jc w:val="both"/>
        <w:rPr>
          <w:rFonts w:ascii="Century Gothic" w:eastAsiaTheme="minorEastAsia" w:hAnsi="Century Gothic"/>
          <w:sz w:val="22"/>
          <w:szCs w:val="22"/>
        </w:rPr>
      </w:pPr>
      <w:r w:rsidRPr="002B32C6">
        <w:rPr>
          <w:rFonts w:ascii="Century Gothic" w:eastAsiaTheme="minorEastAsia" w:hAnsi="Century Gothic"/>
          <w:sz w:val="22"/>
          <w:szCs w:val="22"/>
        </w:rPr>
        <w:t xml:space="preserve">imeti najmanj univerzitetno izobrazbo ali izobrazbo druge bolonjske stopnje in </w:t>
      </w:r>
    </w:p>
    <w:p w14:paraId="67C749E4" w14:textId="6B9177AB" w:rsidR="002B32C6" w:rsidRPr="002B32C6" w:rsidRDefault="002B32C6" w:rsidP="002B32C6">
      <w:pPr>
        <w:pStyle w:val="Odstavekseznama"/>
        <w:numPr>
          <w:ilvl w:val="1"/>
          <w:numId w:val="23"/>
        </w:numPr>
        <w:spacing w:line="276" w:lineRule="auto"/>
        <w:jc w:val="both"/>
        <w:rPr>
          <w:rFonts w:ascii="Century Gothic" w:eastAsiaTheme="minorEastAsia" w:hAnsi="Century Gothic"/>
          <w:sz w:val="22"/>
          <w:szCs w:val="22"/>
        </w:rPr>
      </w:pPr>
      <w:r w:rsidRPr="002B32C6">
        <w:rPr>
          <w:rFonts w:ascii="Century Gothic" w:eastAsiaTheme="minorEastAsia" w:hAnsi="Century Gothic"/>
          <w:sz w:val="22"/>
          <w:szCs w:val="22"/>
        </w:rPr>
        <w:t>ima licenco A (arhitekt) ali KA (krajinski arhitekt) oziroma PA (pooblaščeni arhitekt) ali PKA (Pooblaščeni krajinski arhitekt),</w:t>
      </w:r>
    </w:p>
    <w:p w14:paraId="26A5CCBA" w14:textId="77777777" w:rsidR="008C20C3" w:rsidRPr="002B32C6" w:rsidRDefault="008C20C3" w:rsidP="002B32C6">
      <w:pPr>
        <w:pStyle w:val="Odstavekseznama"/>
        <w:numPr>
          <w:ilvl w:val="1"/>
          <w:numId w:val="23"/>
        </w:numPr>
        <w:spacing w:line="276" w:lineRule="auto"/>
        <w:jc w:val="both"/>
        <w:rPr>
          <w:rFonts w:ascii="Century Gothic" w:eastAsiaTheme="minorEastAsia" w:hAnsi="Century Gothic"/>
          <w:sz w:val="22"/>
          <w:szCs w:val="22"/>
        </w:rPr>
      </w:pPr>
      <w:r w:rsidRPr="002B32C6">
        <w:rPr>
          <w:rFonts w:ascii="Century Gothic" w:eastAsiaTheme="minorEastAsia" w:hAnsi="Century Gothic"/>
          <w:sz w:val="22"/>
          <w:szCs w:val="22"/>
        </w:rPr>
        <w:t>imeti najmanj sedem (7) let delovnih izkušenj s področja prostorskega planiranja / urbanističnega načrtovanja,</w:t>
      </w:r>
    </w:p>
    <w:p w14:paraId="33B97301" w14:textId="64B21166" w:rsidR="008C20C3" w:rsidRPr="002B32C6" w:rsidRDefault="008C20C3" w:rsidP="002B32C6">
      <w:pPr>
        <w:pStyle w:val="Odstavekseznama"/>
        <w:numPr>
          <w:ilvl w:val="1"/>
          <w:numId w:val="23"/>
        </w:numPr>
        <w:spacing w:line="276" w:lineRule="auto"/>
        <w:jc w:val="both"/>
        <w:rPr>
          <w:rFonts w:ascii="Century Gothic" w:eastAsiaTheme="minorEastAsia" w:hAnsi="Century Gothic"/>
          <w:sz w:val="22"/>
          <w:szCs w:val="22"/>
        </w:rPr>
      </w:pPr>
      <w:r w:rsidRPr="002B32C6">
        <w:rPr>
          <w:rFonts w:ascii="Century Gothic" w:eastAsiaTheme="minorEastAsia" w:hAnsi="Century Gothic"/>
          <w:sz w:val="22"/>
          <w:szCs w:val="22"/>
        </w:rPr>
        <w:t>izkazati vodenje priprave vsaj treh (3) prostorskih načrtov na državni, regionalni ali lokalni ravni (strategije, programi, ipd.)</w:t>
      </w:r>
      <w:r w:rsidR="002B32C6" w:rsidRPr="002B32C6">
        <w:rPr>
          <w:rFonts w:ascii="Century Gothic" w:eastAsiaTheme="minorEastAsia" w:hAnsi="Century Gothic"/>
          <w:sz w:val="22"/>
          <w:szCs w:val="22"/>
        </w:rPr>
        <w:t xml:space="preserve"> pri čemer je bil pri vsaj enem poslu imenovan kot je bil imenovan kot odgovorni prostorski načrtovalec;</w:t>
      </w:r>
    </w:p>
    <w:p w14:paraId="6C7DC481" w14:textId="77777777" w:rsidR="008C20C3" w:rsidRPr="002B32C6" w:rsidRDefault="008C20C3" w:rsidP="002B32C6">
      <w:pPr>
        <w:spacing w:line="276" w:lineRule="auto"/>
        <w:jc w:val="both"/>
        <w:rPr>
          <w:rFonts w:ascii="Century Gothic" w:hAnsi="Century Gothic" w:cs="Arial"/>
          <w:b/>
          <w:bCs/>
          <w:sz w:val="22"/>
          <w:szCs w:val="22"/>
          <w:lang w:eastAsia="en-US"/>
        </w:rPr>
      </w:pPr>
    </w:p>
    <w:p w14:paraId="1C9866A7" w14:textId="04D7C992" w:rsidR="008C20C3" w:rsidRPr="00887877" w:rsidRDefault="002B32C6" w:rsidP="002B32C6">
      <w:pPr>
        <w:pStyle w:val="Odstavekseznama"/>
        <w:numPr>
          <w:ilvl w:val="0"/>
          <w:numId w:val="48"/>
        </w:numPr>
        <w:spacing w:line="276" w:lineRule="auto"/>
        <w:ind w:left="851"/>
        <w:jc w:val="both"/>
        <w:rPr>
          <w:rFonts w:ascii="Century Gothic" w:hAnsi="Century Gothic" w:cs="Arial"/>
          <w:b/>
          <w:bCs/>
          <w:sz w:val="22"/>
          <w:szCs w:val="22"/>
          <w:lang w:eastAsia="en-US"/>
        </w:rPr>
      </w:pPr>
      <w:r w:rsidRPr="00887877">
        <w:rPr>
          <w:rFonts w:ascii="Century Gothic" w:hAnsi="Century Gothic" w:cs="Arial"/>
          <w:b/>
          <w:bCs/>
          <w:sz w:val="22"/>
          <w:szCs w:val="22"/>
          <w:lang w:eastAsia="en-US"/>
        </w:rPr>
        <w:t xml:space="preserve">Najmanj </w:t>
      </w:r>
      <w:r w:rsidR="00887877" w:rsidRPr="00887877">
        <w:rPr>
          <w:rFonts w:ascii="Century Gothic" w:hAnsi="Century Gothic" w:cs="Arial"/>
          <w:b/>
          <w:bCs/>
          <w:sz w:val="22"/>
          <w:szCs w:val="22"/>
          <w:lang w:eastAsia="en-US"/>
        </w:rPr>
        <w:t xml:space="preserve">dva </w:t>
      </w:r>
      <w:r w:rsidRPr="00887877">
        <w:rPr>
          <w:rFonts w:ascii="Century Gothic" w:hAnsi="Century Gothic" w:cs="Arial"/>
          <w:b/>
          <w:bCs/>
          <w:sz w:val="22"/>
          <w:szCs w:val="22"/>
          <w:lang w:eastAsia="en-US"/>
        </w:rPr>
        <w:t>(</w:t>
      </w:r>
      <w:r w:rsidR="00887877" w:rsidRPr="00887877">
        <w:rPr>
          <w:rFonts w:ascii="Century Gothic" w:hAnsi="Century Gothic" w:cs="Arial"/>
          <w:b/>
          <w:bCs/>
          <w:sz w:val="22"/>
          <w:szCs w:val="22"/>
          <w:lang w:eastAsia="en-US"/>
        </w:rPr>
        <w:t>2</w:t>
      </w:r>
      <w:r w:rsidRPr="00887877">
        <w:rPr>
          <w:rFonts w:ascii="Century Gothic" w:hAnsi="Century Gothic" w:cs="Arial"/>
          <w:b/>
          <w:bCs/>
          <w:sz w:val="22"/>
          <w:szCs w:val="22"/>
          <w:lang w:eastAsia="en-US"/>
        </w:rPr>
        <w:t xml:space="preserve">) strokovnjak z nazivom univ. dipl. inž. arh. </w:t>
      </w:r>
      <w:r w:rsidRPr="00887877">
        <w:rPr>
          <w:rFonts w:ascii="Century Gothic" w:hAnsi="Century Gothic" w:cs="Arial"/>
          <w:sz w:val="22"/>
          <w:szCs w:val="22"/>
          <w:lang w:eastAsia="en-US"/>
        </w:rPr>
        <w:t>ali primerljivim nazivom druge bolonjske stopnje s pridobljeno licenco A ali P oziroma PA ali PPN (pooblaščeni prostorski načrtovalec) pri pristojni zbornici, pri čemer mora vsak imenovani strokovnjak razpolagati z najmanj eno (1</w:t>
      </w:r>
      <w:r w:rsidR="0002629D" w:rsidRPr="00887877">
        <w:rPr>
          <w:rFonts w:ascii="Century Gothic" w:hAnsi="Century Gothic" w:cs="Arial"/>
          <w:sz w:val="22"/>
          <w:szCs w:val="22"/>
          <w:lang w:eastAsia="en-US"/>
        </w:rPr>
        <w:t>) referenco sodelovanja</w:t>
      </w:r>
      <w:r w:rsidR="003D02CA" w:rsidRPr="00887877">
        <w:rPr>
          <w:rFonts w:ascii="Century Gothic" w:hAnsi="Century Gothic" w:cs="Arial"/>
          <w:sz w:val="22"/>
          <w:szCs w:val="22"/>
          <w:lang w:eastAsia="en-US"/>
        </w:rPr>
        <w:t xml:space="preserve"> pri</w:t>
      </w:r>
      <w:r w:rsidRPr="00887877">
        <w:rPr>
          <w:rFonts w:ascii="Century Gothic" w:hAnsi="Century Gothic" w:cs="Arial"/>
          <w:sz w:val="22"/>
          <w:szCs w:val="22"/>
          <w:lang w:eastAsia="en-US"/>
        </w:rPr>
        <w:t xml:space="preserve"> izdelavi prostorskega načrta</w:t>
      </w:r>
      <w:r w:rsidRPr="00887877">
        <w:rPr>
          <w:rFonts w:ascii="Century Gothic" w:eastAsiaTheme="minorEastAsia" w:hAnsi="Century Gothic"/>
          <w:sz w:val="22"/>
          <w:szCs w:val="22"/>
        </w:rPr>
        <w:t xml:space="preserve"> na državni, regionalni ali lokalni ravni</w:t>
      </w:r>
      <w:r w:rsidRPr="00887877">
        <w:rPr>
          <w:rFonts w:ascii="Century Gothic" w:hAnsi="Century Gothic" w:cs="Arial"/>
          <w:sz w:val="22"/>
          <w:szCs w:val="22"/>
          <w:lang w:eastAsia="en-US"/>
        </w:rPr>
        <w:t xml:space="preserve">  ali izvedbenega prostorskega načrta </w:t>
      </w:r>
      <w:r w:rsidRPr="00887877">
        <w:rPr>
          <w:rFonts w:ascii="Century Gothic" w:eastAsiaTheme="minorEastAsia" w:hAnsi="Century Gothic"/>
          <w:sz w:val="22"/>
          <w:szCs w:val="22"/>
        </w:rPr>
        <w:t>na državni, regionalni ali lokalni ravni;</w:t>
      </w:r>
    </w:p>
    <w:p w14:paraId="69CCEC74" w14:textId="77777777" w:rsidR="00887877" w:rsidRPr="00887877" w:rsidRDefault="00887877" w:rsidP="00887877">
      <w:pPr>
        <w:pStyle w:val="Odstavekseznama"/>
        <w:spacing w:line="276" w:lineRule="auto"/>
        <w:ind w:left="851"/>
        <w:jc w:val="both"/>
        <w:rPr>
          <w:rFonts w:ascii="Century Gothic" w:hAnsi="Century Gothic" w:cs="Arial"/>
          <w:b/>
          <w:bCs/>
          <w:sz w:val="22"/>
          <w:szCs w:val="22"/>
          <w:lang w:eastAsia="en-US"/>
        </w:rPr>
      </w:pPr>
    </w:p>
    <w:p w14:paraId="55653D9E" w14:textId="5E8A00B4" w:rsidR="00887877" w:rsidRPr="002B32C6" w:rsidRDefault="00887877" w:rsidP="00887877">
      <w:pPr>
        <w:pStyle w:val="Odstavekseznama"/>
        <w:numPr>
          <w:ilvl w:val="0"/>
          <w:numId w:val="48"/>
        </w:numPr>
        <w:spacing w:line="276" w:lineRule="auto"/>
        <w:ind w:left="851"/>
        <w:jc w:val="both"/>
        <w:rPr>
          <w:rFonts w:ascii="Century Gothic" w:hAnsi="Century Gothic" w:cs="Arial"/>
          <w:b/>
          <w:bCs/>
          <w:sz w:val="22"/>
          <w:szCs w:val="22"/>
          <w:lang w:eastAsia="en-US"/>
        </w:rPr>
      </w:pPr>
      <w:r w:rsidRPr="00887877">
        <w:rPr>
          <w:rFonts w:ascii="Century Gothic" w:hAnsi="Century Gothic" w:cs="Arial"/>
          <w:b/>
          <w:bCs/>
          <w:sz w:val="22"/>
          <w:szCs w:val="22"/>
          <w:lang w:eastAsia="en-US"/>
        </w:rPr>
        <w:t xml:space="preserve">Najmanj </w:t>
      </w:r>
      <w:r w:rsidRPr="00887877">
        <w:rPr>
          <w:rFonts w:ascii="Century Gothic" w:hAnsi="Century Gothic" w:cs="Arial"/>
          <w:b/>
          <w:bCs/>
          <w:sz w:val="22"/>
          <w:szCs w:val="22"/>
          <w:lang w:eastAsia="en-US"/>
        </w:rPr>
        <w:t xml:space="preserve">dva </w:t>
      </w:r>
      <w:r w:rsidRPr="00887877">
        <w:rPr>
          <w:rFonts w:ascii="Century Gothic" w:hAnsi="Century Gothic" w:cs="Arial"/>
          <w:b/>
          <w:bCs/>
          <w:sz w:val="22"/>
          <w:szCs w:val="22"/>
          <w:lang w:eastAsia="en-US"/>
        </w:rPr>
        <w:t>(</w:t>
      </w:r>
      <w:r w:rsidRPr="00887877">
        <w:rPr>
          <w:rFonts w:ascii="Century Gothic" w:hAnsi="Century Gothic" w:cs="Arial"/>
          <w:b/>
          <w:bCs/>
          <w:sz w:val="22"/>
          <w:szCs w:val="22"/>
          <w:lang w:eastAsia="en-US"/>
        </w:rPr>
        <w:t>2</w:t>
      </w:r>
      <w:r w:rsidRPr="00887877">
        <w:rPr>
          <w:rFonts w:ascii="Century Gothic" w:hAnsi="Century Gothic" w:cs="Arial"/>
          <w:b/>
          <w:bCs/>
          <w:sz w:val="22"/>
          <w:szCs w:val="22"/>
          <w:lang w:eastAsia="en-US"/>
        </w:rPr>
        <w:t>) strokovnjak</w:t>
      </w:r>
      <w:r w:rsidRPr="00887877">
        <w:rPr>
          <w:rFonts w:ascii="Century Gothic" w:hAnsi="Century Gothic" w:cs="Arial"/>
          <w:b/>
          <w:bCs/>
          <w:sz w:val="22"/>
          <w:szCs w:val="22"/>
          <w:lang w:eastAsia="en-US"/>
        </w:rPr>
        <w:t>a</w:t>
      </w:r>
      <w:r w:rsidRPr="00887877">
        <w:rPr>
          <w:rFonts w:ascii="Century Gothic" w:hAnsi="Century Gothic" w:cs="Arial"/>
          <w:b/>
          <w:bCs/>
          <w:sz w:val="22"/>
          <w:szCs w:val="22"/>
          <w:lang w:eastAsia="en-US"/>
        </w:rPr>
        <w:t xml:space="preserve"> z nazivom univ. dipl. inž.</w:t>
      </w:r>
      <w:r w:rsidRPr="00887877">
        <w:rPr>
          <w:rFonts w:ascii="Century Gothic" w:hAnsi="Century Gothic" w:cs="Arial"/>
          <w:b/>
          <w:bCs/>
          <w:sz w:val="22"/>
          <w:szCs w:val="22"/>
          <w:lang w:eastAsia="en-US"/>
        </w:rPr>
        <w:t xml:space="preserve"> kr.</w:t>
      </w:r>
      <w:r w:rsidRPr="00887877">
        <w:rPr>
          <w:rFonts w:ascii="Century Gothic" w:hAnsi="Century Gothic" w:cs="Arial"/>
          <w:b/>
          <w:bCs/>
          <w:sz w:val="22"/>
          <w:szCs w:val="22"/>
          <w:lang w:eastAsia="en-US"/>
        </w:rPr>
        <w:t xml:space="preserve"> arh. </w:t>
      </w:r>
      <w:r w:rsidRPr="00887877">
        <w:rPr>
          <w:rFonts w:ascii="Century Gothic" w:hAnsi="Century Gothic" w:cs="Arial"/>
          <w:sz w:val="22"/>
          <w:szCs w:val="22"/>
          <w:lang w:eastAsia="en-US"/>
        </w:rPr>
        <w:t>ali primerljivim</w:t>
      </w:r>
      <w:r w:rsidRPr="002B32C6">
        <w:rPr>
          <w:rFonts w:ascii="Century Gothic" w:hAnsi="Century Gothic" w:cs="Arial"/>
          <w:sz w:val="22"/>
          <w:szCs w:val="22"/>
          <w:lang w:eastAsia="en-US"/>
        </w:rPr>
        <w:t xml:space="preserve"> nazivom druge bolonjske stopnje s pridobljeno licenco A ali P oziroma PA ali PPN (pooblaščeni prostorski načrtovalec) pri pristojni zbornici, pri čemer mora vsak imenovani strokovnjak razpolagati z najmanj eno (1</w:t>
      </w:r>
      <w:r>
        <w:rPr>
          <w:rFonts w:ascii="Century Gothic" w:hAnsi="Century Gothic" w:cs="Arial"/>
          <w:sz w:val="22"/>
          <w:szCs w:val="22"/>
          <w:lang w:eastAsia="en-US"/>
        </w:rPr>
        <w:t>) referenco sodelovanja pri</w:t>
      </w:r>
      <w:r w:rsidRPr="002B32C6">
        <w:rPr>
          <w:rFonts w:ascii="Century Gothic" w:hAnsi="Century Gothic" w:cs="Arial"/>
          <w:sz w:val="22"/>
          <w:szCs w:val="22"/>
          <w:lang w:eastAsia="en-US"/>
        </w:rPr>
        <w:t xml:space="preserve"> izdelavi prostorskega načrta</w:t>
      </w:r>
      <w:r w:rsidRPr="002B32C6">
        <w:rPr>
          <w:rFonts w:ascii="Century Gothic" w:eastAsiaTheme="minorEastAsia" w:hAnsi="Century Gothic"/>
          <w:sz w:val="22"/>
          <w:szCs w:val="22"/>
        </w:rPr>
        <w:t xml:space="preserve"> na državni, regionalni ali lokalni ravni</w:t>
      </w:r>
      <w:r w:rsidRPr="002B32C6">
        <w:rPr>
          <w:rFonts w:ascii="Century Gothic" w:hAnsi="Century Gothic" w:cs="Arial"/>
          <w:sz w:val="22"/>
          <w:szCs w:val="22"/>
          <w:lang w:eastAsia="en-US"/>
        </w:rPr>
        <w:t xml:space="preserve">  ali izvedbenega prostorskega načrta </w:t>
      </w:r>
      <w:r w:rsidRPr="002B32C6">
        <w:rPr>
          <w:rFonts w:ascii="Century Gothic" w:eastAsiaTheme="minorEastAsia" w:hAnsi="Century Gothic"/>
          <w:sz w:val="22"/>
          <w:szCs w:val="22"/>
        </w:rPr>
        <w:t>na državni, regionalni ali lokalni ravni;</w:t>
      </w:r>
    </w:p>
    <w:p w14:paraId="546FC06C" w14:textId="77777777" w:rsidR="002B32C6" w:rsidRPr="00887877" w:rsidRDefault="002B32C6" w:rsidP="00887877">
      <w:pPr>
        <w:pStyle w:val="Odstavekseznama"/>
        <w:spacing w:line="276" w:lineRule="auto"/>
        <w:ind w:left="851"/>
        <w:jc w:val="both"/>
        <w:rPr>
          <w:rFonts w:ascii="Century Gothic" w:hAnsi="Century Gothic" w:cs="Arial"/>
          <w:b/>
          <w:bCs/>
          <w:sz w:val="22"/>
          <w:szCs w:val="22"/>
          <w:lang w:eastAsia="en-US"/>
        </w:rPr>
      </w:pPr>
    </w:p>
    <w:p w14:paraId="79A32279" w14:textId="1B4726B7" w:rsidR="002B32C6" w:rsidRPr="002B32C6" w:rsidRDefault="002B32C6" w:rsidP="002B32C6">
      <w:pPr>
        <w:pStyle w:val="Odstavekseznama"/>
        <w:numPr>
          <w:ilvl w:val="0"/>
          <w:numId w:val="48"/>
        </w:numPr>
        <w:autoSpaceDE w:val="0"/>
        <w:autoSpaceDN w:val="0"/>
        <w:adjustRightInd w:val="0"/>
        <w:spacing w:line="276" w:lineRule="auto"/>
        <w:jc w:val="both"/>
        <w:rPr>
          <w:rFonts w:ascii="Century Gothic" w:eastAsiaTheme="minorEastAsia" w:hAnsi="Century Gothic"/>
          <w:color w:val="000000"/>
          <w:sz w:val="22"/>
          <w:szCs w:val="22"/>
          <w:lang w:eastAsia="ja-JP"/>
        </w:rPr>
      </w:pPr>
      <w:r w:rsidRPr="002B32C6">
        <w:rPr>
          <w:rFonts w:ascii="Century Gothic" w:eastAsiaTheme="minorEastAsia" w:hAnsi="Century Gothic"/>
          <w:b/>
          <w:bCs/>
          <w:color w:val="000000"/>
          <w:sz w:val="22"/>
          <w:szCs w:val="22"/>
          <w:lang w:eastAsia="ja-JP"/>
        </w:rPr>
        <w:t xml:space="preserve">najmanj enega (1) </w:t>
      </w:r>
      <w:bookmarkStart w:id="10" w:name="_Hlk196207056"/>
      <w:r w:rsidRPr="002B32C6">
        <w:rPr>
          <w:rFonts w:ascii="Century Gothic" w:eastAsiaTheme="minorEastAsia" w:hAnsi="Century Gothic"/>
          <w:b/>
          <w:bCs/>
          <w:color w:val="000000"/>
          <w:sz w:val="22"/>
          <w:szCs w:val="22"/>
          <w:lang w:eastAsia="ja-JP"/>
        </w:rPr>
        <w:t>strokovnjak z nazivom univ. dipl. inž. geod</w:t>
      </w:r>
      <w:bookmarkEnd w:id="10"/>
      <w:r w:rsidRPr="002B32C6">
        <w:rPr>
          <w:rFonts w:ascii="Century Gothic" w:eastAsiaTheme="minorEastAsia" w:hAnsi="Century Gothic"/>
          <w:b/>
          <w:bCs/>
          <w:color w:val="000000"/>
          <w:sz w:val="22"/>
          <w:szCs w:val="22"/>
          <w:lang w:eastAsia="ja-JP"/>
        </w:rPr>
        <w:t>.</w:t>
      </w:r>
      <w:r w:rsidRPr="002B32C6">
        <w:rPr>
          <w:rFonts w:ascii="Century Gothic" w:eastAsiaTheme="minorEastAsia" w:hAnsi="Century Gothic"/>
          <w:color w:val="000000"/>
          <w:sz w:val="22"/>
          <w:szCs w:val="22"/>
          <w:lang w:eastAsia="ja-JP"/>
        </w:rPr>
        <w:t xml:space="preserve"> ali primerljivim nazivom druge bolonjske stopnje s pridobljeno licenco GEO ali PPN pri pristojni zbornici, z najmanj eno (1) </w:t>
      </w:r>
      <w:r w:rsidR="0002629D">
        <w:rPr>
          <w:rFonts w:ascii="Century Gothic" w:eastAsiaTheme="minorEastAsia" w:hAnsi="Century Gothic"/>
          <w:color w:val="000000"/>
          <w:sz w:val="22"/>
          <w:szCs w:val="22"/>
          <w:lang w:eastAsia="ja-JP"/>
        </w:rPr>
        <w:t>referenco sodelovanja</w:t>
      </w:r>
      <w:r w:rsidRPr="002B32C6">
        <w:rPr>
          <w:rFonts w:ascii="Century Gothic" w:eastAsiaTheme="minorEastAsia" w:hAnsi="Century Gothic"/>
          <w:color w:val="000000"/>
          <w:sz w:val="22"/>
          <w:szCs w:val="22"/>
          <w:lang w:eastAsia="ja-JP"/>
        </w:rPr>
        <w:t xml:space="preserve"> pri izdelavi prostorskega načrta na državni, regionalni ali lokalni ravni  ali izvedbenega prostorskega načrta na državni, regionalni ali lokalni ravni;</w:t>
      </w:r>
    </w:p>
    <w:p w14:paraId="026E726C" w14:textId="77777777" w:rsidR="002B32C6" w:rsidRPr="002B32C6" w:rsidRDefault="002B32C6" w:rsidP="002B32C6">
      <w:pPr>
        <w:pStyle w:val="Odstavekseznama"/>
        <w:spacing w:line="276" w:lineRule="auto"/>
        <w:rPr>
          <w:rFonts w:ascii="Century Gothic" w:eastAsiaTheme="minorEastAsia" w:hAnsi="Century Gothic"/>
          <w:color w:val="000000"/>
          <w:sz w:val="22"/>
          <w:szCs w:val="22"/>
          <w:lang w:eastAsia="ja-JP"/>
        </w:rPr>
      </w:pPr>
    </w:p>
    <w:p w14:paraId="625B1546" w14:textId="77777777" w:rsidR="002B32C6" w:rsidRPr="002B32C6" w:rsidRDefault="002B32C6" w:rsidP="002B32C6">
      <w:pPr>
        <w:pStyle w:val="Odstavekseznama"/>
        <w:numPr>
          <w:ilvl w:val="0"/>
          <w:numId w:val="48"/>
        </w:numPr>
        <w:autoSpaceDE w:val="0"/>
        <w:autoSpaceDN w:val="0"/>
        <w:adjustRightInd w:val="0"/>
        <w:spacing w:line="276" w:lineRule="auto"/>
        <w:jc w:val="both"/>
        <w:rPr>
          <w:rFonts w:ascii="Century Gothic" w:eastAsiaTheme="minorEastAsia" w:hAnsi="Century Gothic"/>
          <w:color w:val="000000"/>
          <w:sz w:val="22"/>
          <w:szCs w:val="22"/>
          <w:lang w:eastAsia="ja-JP"/>
        </w:rPr>
      </w:pPr>
      <w:r w:rsidRPr="002B32C6">
        <w:rPr>
          <w:rFonts w:ascii="Century Gothic" w:eastAsiaTheme="minorEastAsia" w:hAnsi="Century Gothic"/>
          <w:b/>
          <w:bCs/>
          <w:color w:val="000000"/>
          <w:sz w:val="22"/>
          <w:szCs w:val="22"/>
          <w:lang w:eastAsia="ja-JP"/>
        </w:rPr>
        <w:t xml:space="preserve">najmanj enega (1) </w:t>
      </w:r>
      <w:bookmarkStart w:id="11" w:name="_Hlk196207087"/>
      <w:r w:rsidRPr="002B32C6">
        <w:rPr>
          <w:rFonts w:ascii="Century Gothic" w:eastAsiaTheme="minorEastAsia" w:hAnsi="Century Gothic"/>
          <w:b/>
          <w:bCs/>
          <w:color w:val="000000"/>
          <w:sz w:val="22"/>
          <w:szCs w:val="22"/>
          <w:lang w:eastAsia="ja-JP"/>
        </w:rPr>
        <w:t>strokovnjaka z nazivom univ. dipl. inž. rač. in inf</w:t>
      </w:r>
      <w:bookmarkEnd w:id="11"/>
      <w:r w:rsidRPr="002B32C6">
        <w:rPr>
          <w:rFonts w:ascii="Century Gothic" w:eastAsiaTheme="minorEastAsia" w:hAnsi="Century Gothic"/>
          <w:b/>
          <w:bCs/>
          <w:color w:val="000000"/>
          <w:sz w:val="22"/>
          <w:szCs w:val="22"/>
          <w:lang w:eastAsia="ja-JP"/>
        </w:rPr>
        <w:t>.</w:t>
      </w:r>
      <w:r w:rsidRPr="002B32C6">
        <w:rPr>
          <w:rFonts w:ascii="Century Gothic" w:eastAsiaTheme="minorEastAsia" w:hAnsi="Century Gothic"/>
          <w:color w:val="000000"/>
          <w:sz w:val="22"/>
          <w:szCs w:val="22"/>
          <w:lang w:eastAsia="ja-JP"/>
        </w:rPr>
        <w:t xml:space="preserve"> ali primerljivim nazivom druge bolonjske stopnje oziroma druge ustrezne smeri, s sodelovanjem pri najmanj dveh (2) projektih za izdelavo </w:t>
      </w:r>
      <w:proofErr w:type="spellStart"/>
      <w:r w:rsidRPr="002B32C6">
        <w:rPr>
          <w:rFonts w:ascii="Century Gothic" w:eastAsiaTheme="minorEastAsia" w:hAnsi="Century Gothic"/>
          <w:color w:val="000000"/>
          <w:sz w:val="22"/>
          <w:szCs w:val="22"/>
          <w:lang w:eastAsia="ja-JP"/>
        </w:rPr>
        <w:t>geoinformacijskih</w:t>
      </w:r>
      <w:proofErr w:type="spellEnd"/>
      <w:r w:rsidRPr="002B32C6">
        <w:rPr>
          <w:rFonts w:ascii="Century Gothic" w:eastAsiaTheme="minorEastAsia" w:hAnsi="Century Gothic"/>
          <w:color w:val="000000"/>
          <w:sz w:val="22"/>
          <w:szCs w:val="22"/>
          <w:lang w:eastAsia="ja-JP"/>
        </w:rPr>
        <w:t xml:space="preserve"> sistemov za interaktivno spletno predstavitev vsebin prostorskih načrtov javnosti;</w:t>
      </w:r>
    </w:p>
    <w:p w14:paraId="5B4C0023" w14:textId="77777777" w:rsidR="002B32C6" w:rsidRPr="002B32C6" w:rsidRDefault="002B32C6" w:rsidP="002B32C6">
      <w:pPr>
        <w:pStyle w:val="Odstavekseznama"/>
        <w:spacing w:line="276" w:lineRule="auto"/>
        <w:rPr>
          <w:rFonts w:ascii="Century Gothic" w:eastAsiaTheme="minorEastAsia" w:hAnsi="Century Gothic"/>
          <w:color w:val="000000"/>
          <w:sz w:val="22"/>
          <w:szCs w:val="22"/>
          <w:lang w:eastAsia="ja-JP"/>
        </w:rPr>
      </w:pPr>
    </w:p>
    <w:p w14:paraId="57777B22" w14:textId="3EEBCFFB" w:rsidR="002B32C6" w:rsidRPr="002B32C6" w:rsidRDefault="002B32C6" w:rsidP="002B32C6">
      <w:pPr>
        <w:pStyle w:val="Odstavekseznama"/>
        <w:numPr>
          <w:ilvl w:val="0"/>
          <w:numId w:val="48"/>
        </w:numPr>
        <w:autoSpaceDE w:val="0"/>
        <w:autoSpaceDN w:val="0"/>
        <w:adjustRightInd w:val="0"/>
        <w:spacing w:line="276" w:lineRule="auto"/>
        <w:jc w:val="both"/>
        <w:rPr>
          <w:rFonts w:ascii="Century Gothic" w:eastAsiaTheme="minorEastAsia" w:hAnsi="Century Gothic"/>
          <w:color w:val="000000"/>
          <w:sz w:val="22"/>
          <w:szCs w:val="22"/>
          <w:lang w:eastAsia="ja-JP"/>
        </w:rPr>
      </w:pPr>
      <w:r w:rsidRPr="002B32C6">
        <w:rPr>
          <w:rFonts w:ascii="Century Gothic" w:eastAsiaTheme="minorEastAsia" w:hAnsi="Century Gothic"/>
          <w:b/>
          <w:bCs/>
          <w:color w:val="000000"/>
          <w:sz w:val="22"/>
          <w:szCs w:val="22"/>
          <w:lang w:eastAsia="ja-JP"/>
        </w:rPr>
        <w:t xml:space="preserve">najmanj enega (1) </w:t>
      </w:r>
      <w:bookmarkStart w:id="12" w:name="_Hlk196207196"/>
      <w:r w:rsidRPr="002B32C6">
        <w:rPr>
          <w:rFonts w:ascii="Century Gothic" w:eastAsiaTheme="minorEastAsia" w:hAnsi="Century Gothic"/>
          <w:b/>
          <w:bCs/>
          <w:color w:val="000000"/>
          <w:sz w:val="22"/>
          <w:szCs w:val="22"/>
          <w:lang w:eastAsia="ja-JP"/>
        </w:rPr>
        <w:t>strokovnjaka z nazivom univ. dipl. inž. grad. ali univ. dipl. inž. vod. in kom. inž</w:t>
      </w:r>
      <w:bookmarkEnd w:id="12"/>
      <w:r w:rsidRPr="002B32C6">
        <w:rPr>
          <w:rFonts w:ascii="Century Gothic" w:eastAsiaTheme="minorEastAsia" w:hAnsi="Century Gothic"/>
          <w:b/>
          <w:bCs/>
          <w:color w:val="000000"/>
          <w:sz w:val="22"/>
          <w:szCs w:val="22"/>
          <w:lang w:eastAsia="ja-JP"/>
        </w:rPr>
        <w:t xml:space="preserve">. </w:t>
      </w:r>
      <w:r w:rsidRPr="002B32C6">
        <w:rPr>
          <w:rFonts w:ascii="Century Gothic" w:eastAsiaTheme="minorEastAsia" w:hAnsi="Century Gothic"/>
          <w:color w:val="000000"/>
          <w:sz w:val="22"/>
          <w:szCs w:val="22"/>
          <w:lang w:eastAsia="ja-JP"/>
        </w:rPr>
        <w:t xml:space="preserve">ali primerljivim nazivom druge bolonjske stopnje s pridobljeno licenco G pri pristojni zbornici, z najmanj dvema (2) </w:t>
      </w:r>
      <w:r w:rsidR="000013F1">
        <w:rPr>
          <w:rFonts w:ascii="Century Gothic" w:eastAsiaTheme="minorEastAsia" w:hAnsi="Century Gothic"/>
          <w:color w:val="000000"/>
          <w:sz w:val="22"/>
          <w:szCs w:val="22"/>
          <w:lang w:eastAsia="ja-JP"/>
        </w:rPr>
        <w:t>referencama sodelovanja</w:t>
      </w:r>
      <w:r w:rsidRPr="002B32C6">
        <w:rPr>
          <w:rFonts w:ascii="Century Gothic" w:eastAsiaTheme="minorEastAsia" w:hAnsi="Century Gothic"/>
          <w:color w:val="000000"/>
          <w:sz w:val="22"/>
          <w:szCs w:val="22"/>
          <w:lang w:eastAsia="ja-JP"/>
        </w:rPr>
        <w:t xml:space="preserve"> pri izdelavi zasnove komunalne infrastrukture v prostorskem načrtu na državni, regionalni ali lokalni ravni ali načrta komunalne infrastrukture v izvedbenem prostorskem načrtu na državni, regionalni ali lokalni ravni;</w:t>
      </w:r>
    </w:p>
    <w:p w14:paraId="1DBBA0BE" w14:textId="77777777" w:rsidR="002B32C6" w:rsidRPr="002B32C6" w:rsidRDefault="002B32C6" w:rsidP="002B32C6">
      <w:pPr>
        <w:pStyle w:val="Odstavekseznama"/>
        <w:spacing w:line="276" w:lineRule="auto"/>
        <w:rPr>
          <w:rFonts w:ascii="Century Gothic" w:eastAsiaTheme="minorEastAsia" w:hAnsi="Century Gothic"/>
          <w:color w:val="000000"/>
          <w:sz w:val="22"/>
          <w:szCs w:val="22"/>
          <w:lang w:eastAsia="ja-JP"/>
        </w:rPr>
      </w:pPr>
    </w:p>
    <w:p w14:paraId="2D48396A" w14:textId="422CF595" w:rsidR="002B32C6" w:rsidRPr="002B32C6" w:rsidRDefault="002B32C6" w:rsidP="002B32C6">
      <w:pPr>
        <w:pStyle w:val="Odstavekseznama"/>
        <w:numPr>
          <w:ilvl w:val="0"/>
          <w:numId w:val="48"/>
        </w:numPr>
        <w:autoSpaceDE w:val="0"/>
        <w:autoSpaceDN w:val="0"/>
        <w:adjustRightInd w:val="0"/>
        <w:spacing w:line="276" w:lineRule="auto"/>
        <w:jc w:val="both"/>
        <w:rPr>
          <w:rFonts w:ascii="Century Gothic" w:eastAsiaTheme="minorEastAsia" w:hAnsi="Century Gothic"/>
          <w:color w:val="000000"/>
          <w:sz w:val="22"/>
          <w:szCs w:val="22"/>
          <w:lang w:eastAsia="ja-JP"/>
        </w:rPr>
      </w:pPr>
      <w:r w:rsidRPr="002B32C6">
        <w:rPr>
          <w:rFonts w:ascii="Century Gothic" w:eastAsiaTheme="minorEastAsia" w:hAnsi="Century Gothic"/>
          <w:b/>
          <w:bCs/>
          <w:color w:val="000000"/>
          <w:sz w:val="22"/>
          <w:szCs w:val="22"/>
          <w:lang w:eastAsia="ja-JP"/>
        </w:rPr>
        <w:t xml:space="preserve">najmanj enega (1) </w:t>
      </w:r>
      <w:bookmarkStart w:id="13" w:name="_Hlk196207236"/>
      <w:r w:rsidRPr="002B32C6">
        <w:rPr>
          <w:rFonts w:ascii="Century Gothic" w:eastAsiaTheme="minorEastAsia" w:hAnsi="Century Gothic"/>
          <w:b/>
          <w:bCs/>
          <w:color w:val="000000"/>
          <w:sz w:val="22"/>
          <w:szCs w:val="22"/>
          <w:lang w:eastAsia="ja-JP"/>
        </w:rPr>
        <w:t>strokovnjaka z nazivom univ. dipl. inž. grad</w:t>
      </w:r>
      <w:bookmarkEnd w:id="13"/>
      <w:r w:rsidRPr="002B32C6">
        <w:rPr>
          <w:rFonts w:ascii="Century Gothic" w:eastAsiaTheme="minorEastAsia" w:hAnsi="Century Gothic"/>
          <w:b/>
          <w:bCs/>
          <w:color w:val="000000"/>
          <w:sz w:val="22"/>
          <w:szCs w:val="22"/>
          <w:lang w:eastAsia="ja-JP"/>
        </w:rPr>
        <w:t>.</w:t>
      </w:r>
      <w:r w:rsidRPr="002B32C6">
        <w:rPr>
          <w:rFonts w:ascii="Century Gothic" w:eastAsiaTheme="minorEastAsia" w:hAnsi="Century Gothic"/>
          <w:color w:val="000000"/>
          <w:sz w:val="22"/>
          <w:szCs w:val="22"/>
          <w:lang w:eastAsia="ja-JP"/>
        </w:rPr>
        <w:t xml:space="preserve"> ali primerljivim nazivom druge bolonjske stopnje s pridobljeno licenco G pri pristojni zbornici, z najmanj dvema (2) </w:t>
      </w:r>
      <w:r w:rsidR="000013F1">
        <w:rPr>
          <w:rFonts w:ascii="Century Gothic" w:eastAsiaTheme="minorEastAsia" w:hAnsi="Century Gothic"/>
          <w:color w:val="000000"/>
          <w:sz w:val="22"/>
          <w:szCs w:val="22"/>
          <w:lang w:eastAsia="ja-JP"/>
        </w:rPr>
        <w:t xml:space="preserve">referencama sodelovanja </w:t>
      </w:r>
      <w:r w:rsidRPr="002B32C6">
        <w:rPr>
          <w:rFonts w:ascii="Century Gothic" w:eastAsiaTheme="minorEastAsia" w:hAnsi="Century Gothic"/>
          <w:color w:val="000000"/>
          <w:sz w:val="22"/>
          <w:szCs w:val="22"/>
          <w:lang w:eastAsia="ja-JP"/>
        </w:rPr>
        <w:t xml:space="preserve">pri izdelavi zasnove prometne infrastrukture v prostorskem načrtu </w:t>
      </w:r>
      <w:r w:rsidRPr="002B32C6">
        <w:rPr>
          <w:rFonts w:ascii="Century Gothic" w:eastAsiaTheme="minorEastAsia" w:hAnsi="Century Gothic"/>
          <w:color w:val="000000"/>
          <w:sz w:val="22"/>
          <w:szCs w:val="22"/>
          <w:lang w:eastAsia="ja-JP"/>
        </w:rPr>
        <w:lastRenderedPageBreak/>
        <w:t>na državni, regionalni ali lokalni ravni ali načrta prometne infrastrukture v izvedbenem prostorskem načrtu na državni, regionalni ali lokalni ravni;</w:t>
      </w:r>
    </w:p>
    <w:p w14:paraId="52BDC3B4" w14:textId="77777777" w:rsidR="002B32C6" w:rsidRPr="002B32C6" w:rsidRDefault="002B32C6" w:rsidP="002B32C6">
      <w:pPr>
        <w:autoSpaceDE w:val="0"/>
        <w:autoSpaceDN w:val="0"/>
        <w:adjustRightInd w:val="0"/>
        <w:spacing w:line="276" w:lineRule="auto"/>
        <w:jc w:val="both"/>
        <w:rPr>
          <w:rFonts w:ascii="Century Gothic" w:eastAsiaTheme="minorEastAsia" w:hAnsi="Century Gothic"/>
          <w:color w:val="000000"/>
          <w:sz w:val="22"/>
          <w:szCs w:val="22"/>
          <w:lang w:eastAsia="ja-JP"/>
        </w:rPr>
      </w:pPr>
    </w:p>
    <w:p w14:paraId="543F5A23" w14:textId="7B84BE0D" w:rsidR="002B32C6" w:rsidRPr="002B32C6" w:rsidRDefault="002B32C6" w:rsidP="002B32C6">
      <w:pPr>
        <w:pStyle w:val="Odstavekseznama"/>
        <w:numPr>
          <w:ilvl w:val="0"/>
          <w:numId w:val="48"/>
        </w:numPr>
        <w:autoSpaceDE w:val="0"/>
        <w:autoSpaceDN w:val="0"/>
        <w:adjustRightInd w:val="0"/>
        <w:spacing w:line="276" w:lineRule="auto"/>
        <w:jc w:val="both"/>
        <w:rPr>
          <w:rFonts w:ascii="Century Gothic" w:eastAsiaTheme="minorEastAsia" w:hAnsi="Century Gothic"/>
          <w:color w:val="000000"/>
          <w:sz w:val="22"/>
          <w:szCs w:val="22"/>
          <w:lang w:eastAsia="ja-JP"/>
        </w:rPr>
      </w:pPr>
      <w:r w:rsidRPr="002B32C6">
        <w:rPr>
          <w:rFonts w:ascii="Century Gothic" w:eastAsiaTheme="minorEastAsia" w:hAnsi="Century Gothic"/>
          <w:b/>
          <w:bCs/>
          <w:color w:val="000000"/>
          <w:sz w:val="22"/>
          <w:szCs w:val="22"/>
          <w:lang w:eastAsia="ja-JP"/>
        </w:rPr>
        <w:t xml:space="preserve">najmanj enega (1) </w:t>
      </w:r>
      <w:bookmarkStart w:id="14" w:name="_Hlk196207280"/>
      <w:r w:rsidRPr="002B32C6">
        <w:rPr>
          <w:rFonts w:ascii="Century Gothic" w:eastAsiaTheme="minorEastAsia" w:hAnsi="Century Gothic"/>
          <w:b/>
          <w:bCs/>
          <w:color w:val="000000"/>
          <w:sz w:val="22"/>
          <w:szCs w:val="22"/>
          <w:lang w:eastAsia="ja-JP"/>
        </w:rPr>
        <w:t>strokovnjaka z nazivom univ. dipl. prav</w:t>
      </w:r>
      <w:bookmarkEnd w:id="14"/>
      <w:r w:rsidRPr="002B32C6">
        <w:rPr>
          <w:rFonts w:ascii="Century Gothic" w:eastAsiaTheme="minorEastAsia" w:hAnsi="Century Gothic"/>
          <w:b/>
          <w:bCs/>
          <w:color w:val="000000"/>
          <w:sz w:val="22"/>
          <w:szCs w:val="22"/>
          <w:lang w:eastAsia="ja-JP"/>
        </w:rPr>
        <w:t>.</w:t>
      </w:r>
      <w:r w:rsidRPr="002B32C6">
        <w:rPr>
          <w:rFonts w:ascii="Century Gothic" w:eastAsiaTheme="minorEastAsia" w:hAnsi="Century Gothic"/>
          <w:color w:val="000000"/>
          <w:sz w:val="22"/>
          <w:szCs w:val="22"/>
          <w:lang w:eastAsia="ja-JP"/>
        </w:rPr>
        <w:t xml:space="preserve"> ali primerljivim nazivom druge bolonjske stopnje z najmanj eno (1) izkušnjo</w:t>
      </w:r>
      <w:r w:rsidR="000013F1">
        <w:rPr>
          <w:rFonts w:ascii="Century Gothic" w:eastAsiaTheme="minorEastAsia" w:hAnsi="Century Gothic"/>
          <w:color w:val="000000"/>
          <w:sz w:val="22"/>
          <w:szCs w:val="22"/>
          <w:lang w:eastAsia="ja-JP"/>
        </w:rPr>
        <w:t xml:space="preserve"> (referenco) sodelovanja</w:t>
      </w:r>
      <w:r w:rsidRPr="002B32C6">
        <w:rPr>
          <w:rFonts w:ascii="Century Gothic" w:eastAsiaTheme="minorEastAsia" w:hAnsi="Century Gothic"/>
          <w:color w:val="000000"/>
          <w:sz w:val="22"/>
          <w:szCs w:val="22"/>
          <w:lang w:eastAsia="ja-JP"/>
        </w:rPr>
        <w:t xml:space="preserve"> pri izdelavi prostorskega načrta na državni, regionalni ali lokalni ravni ali izvedbenega prostorskega načrta na državni, regionalni ali lokalni ravni.</w:t>
      </w:r>
    </w:p>
    <w:p w14:paraId="110E3B5F" w14:textId="77777777" w:rsidR="002B32C6" w:rsidRDefault="002B32C6" w:rsidP="002B32C6">
      <w:pPr>
        <w:spacing w:line="276" w:lineRule="auto"/>
        <w:jc w:val="both"/>
        <w:rPr>
          <w:rFonts w:ascii="Century Gothic" w:hAnsi="Century Gothic" w:cs="Arial"/>
          <w:b/>
          <w:bCs/>
          <w:sz w:val="22"/>
          <w:szCs w:val="22"/>
          <w:highlight w:val="yellow"/>
          <w:lang w:eastAsia="en-US"/>
        </w:rPr>
      </w:pPr>
    </w:p>
    <w:p w14:paraId="3129D64C" w14:textId="007655A2" w:rsidR="002B32C6" w:rsidRPr="00E84FFA" w:rsidRDefault="002B32C6" w:rsidP="002B32C6">
      <w:pPr>
        <w:spacing w:line="276" w:lineRule="auto"/>
        <w:ind w:left="284"/>
        <w:jc w:val="both"/>
        <w:rPr>
          <w:rFonts w:ascii="Century Gothic" w:eastAsiaTheme="minorEastAsia" w:hAnsi="Century Gothic"/>
          <w:sz w:val="22"/>
          <w:szCs w:val="22"/>
        </w:rPr>
      </w:pPr>
      <w:r>
        <w:rPr>
          <w:rFonts w:ascii="Century Gothic" w:eastAsiaTheme="minorEastAsia" w:hAnsi="Century Gothic"/>
          <w:sz w:val="22"/>
          <w:szCs w:val="22"/>
        </w:rPr>
        <w:t>K</w:t>
      </w:r>
      <w:r w:rsidRPr="008C20C3">
        <w:rPr>
          <w:rFonts w:ascii="Century Gothic" w:eastAsiaTheme="minorEastAsia" w:hAnsi="Century Gothic"/>
          <w:sz w:val="22"/>
          <w:szCs w:val="22"/>
        </w:rPr>
        <w:t>ot ustrezna šteje tudi referenca, kjer se izvedena dela nanašajo na spremembe in dopolnitve prostorskih načrtov</w:t>
      </w:r>
      <w:r>
        <w:rPr>
          <w:rFonts w:ascii="Century Gothic" w:eastAsiaTheme="minorEastAsia" w:hAnsi="Century Gothic"/>
          <w:sz w:val="22"/>
          <w:szCs w:val="22"/>
        </w:rPr>
        <w:t xml:space="preserve"> (velja za vse kadre)</w:t>
      </w:r>
    </w:p>
    <w:p w14:paraId="2D0EF0BC" w14:textId="77777777" w:rsidR="002B32C6" w:rsidRPr="00E84FFA" w:rsidRDefault="002B32C6" w:rsidP="002B32C6">
      <w:pPr>
        <w:spacing w:line="276" w:lineRule="auto"/>
        <w:ind w:left="284"/>
        <w:jc w:val="both"/>
        <w:rPr>
          <w:rFonts w:ascii="Century Gothic" w:eastAsiaTheme="minorEastAsia" w:hAnsi="Century Gothic"/>
          <w:sz w:val="22"/>
          <w:szCs w:val="22"/>
        </w:rPr>
      </w:pPr>
    </w:p>
    <w:p w14:paraId="31362EF2" w14:textId="10556DFB" w:rsidR="002B32C6" w:rsidRDefault="002B32C6" w:rsidP="002B32C6">
      <w:pPr>
        <w:spacing w:line="276" w:lineRule="auto"/>
        <w:ind w:left="284"/>
        <w:jc w:val="both"/>
        <w:rPr>
          <w:rFonts w:ascii="Century Gothic" w:eastAsiaTheme="minorEastAsia" w:hAnsi="Century Gothic"/>
          <w:sz w:val="22"/>
          <w:szCs w:val="22"/>
        </w:rPr>
      </w:pPr>
      <w:r w:rsidRPr="008C20C3">
        <w:rPr>
          <w:rFonts w:ascii="Century Gothic" w:eastAsiaTheme="minorEastAsia" w:hAnsi="Century Gothic"/>
          <w:sz w:val="22"/>
          <w:szCs w:val="22"/>
        </w:rPr>
        <w:t>Postopki priprave prostorskih aktov morajo biti zaključeni in akti objavljeni v uradnem glasilu. Kot zaključek postopka se šteje datum objave v uradnem glasil</w:t>
      </w:r>
      <w:r>
        <w:rPr>
          <w:rFonts w:ascii="Century Gothic" w:eastAsiaTheme="minorEastAsia" w:hAnsi="Century Gothic"/>
          <w:sz w:val="22"/>
          <w:szCs w:val="22"/>
        </w:rPr>
        <w:t>u (velja za vse kadre)</w:t>
      </w:r>
      <w:r w:rsidRPr="008C20C3">
        <w:rPr>
          <w:rFonts w:ascii="Century Gothic" w:eastAsiaTheme="minorEastAsia" w:hAnsi="Century Gothic"/>
          <w:sz w:val="22"/>
          <w:szCs w:val="22"/>
        </w:rPr>
        <w:t>.</w:t>
      </w:r>
    </w:p>
    <w:p w14:paraId="55F19D3B" w14:textId="77777777" w:rsidR="002B32C6" w:rsidRPr="002B32C6" w:rsidRDefault="002B32C6" w:rsidP="002B32C6">
      <w:pPr>
        <w:spacing w:line="276" w:lineRule="auto"/>
        <w:jc w:val="both"/>
        <w:rPr>
          <w:rFonts w:ascii="Century Gothic" w:hAnsi="Century Gothic" w:cs="Arial"/>
          <w:b/>
          <w:bCs/>
          <w:sz w:val="22"/>
          <w:szCs w:val="22"/>
          <w:highlight w:val="yellow"/>
          <w:lang w:eastAsia="en-US"/>
        </w:rPr>
      </w:pPr>
    </w:p>
    <w:p w14:paraId="760C468C" w14:textId="77777777" w:rsidR="008C20C3" w:rsidRPr="002B32C6" w:rsidRDefault="008C20C3" w:rsidP="002B32C6">
      <w:pPr>
        <w:spacing w:line="276" w:lineRule="auto"/>
        <w:ind w:left="284"/>
        <w:jc w:val="both"/>
        <w:rPr>
          <w:rFonts w:ascii="Century Gothic" w:eastAsiaTheme="minorEastAsia" w:hAnsi="Century Gothic"/>
          <w:sz w:val="22"/>
          <w:szCs w:val="22"/>
        </w:rPr>
      </w:pPr>
      <w:r w:rsidRPr="002B32C6">
        <w:rPr>
          <w:rFonts w:ascii="Century Gothic" w:eastAsiaTheme="minorEastAsia" w:hAnsi="Century Gothic"/>
          <w:sz w:val="22"/>
          <w:szCs w:val="22"/>
        </w:rPr>
        <w:t xml:space="preserve">Način izpolnjevanja: </w:t>
      </w:r>
    </w:p>
    <w:p w14:paraId="4FFB537B" w14:textId="49434017" w:rsidR="008C20C3" w:rsidRPr="00476EA9" w:rsidRDefault="008C20C3" w:rsidP="002B32C6">
      <w:pPr>
        <w:spacing w:line="276" w:lineRule="auto"/>
        <w:ind w:left="284"/>
        <w:jc w:val="both"/>
        <w:rPr>
          <w:rFonts w:ascii="Century Gothic" w:eastAsiaTheme="minorEastAsia" w:hAnsi="Century Gothic"/>
          <w:sz w:val="22"/>
          <w:szCs w:val="22"/>
        </w:rPr>
      </w:pPr>
      <w:r w:rsidRPr="002B32C6">
        <w:rPr>
          <w:rFonts w:ascii="Century Gothic" w:eastAsiaTheme="minorEastAsia" w:hAnsi="Century Gothic"/>
          <w:sz w:val="22"/>
          <w:szCs w:val="22"/>
        </w:rPr>
        <w:t>Pogoj mora izpolniti ponudnik.</w:t>
      </w:r>
      <w:r w:rsidR="00191402">
        <w:rPr>
          <w:rFonts w:ascii="Century Gothic" w:eastAsiaTheme="minorEastAsia" w:hAnsi="Century Gothic"/>
          <w:sz w:val="22"/>
          <w:szCs w:val="22"/>
        </w:rPr>
        <w:t xml:space="preserve"> </w:t>
      </w:r>
      <w:r w:rsidR="00191402" w:rsidRPr="00E84FFA">
        <w:rPr>
          <w:rFonts w:ascii="Century Gothic" w:eastAsiaTheme="minorEastAsia" w:hAnsi="Century Gothic"/>
          <w:sz w:val="22"/>
          <w:szCs w:val="22"/>
        </w:rPr>
        <w:t>V primeru partnerske ponudbe lahko ponudnik izpolnjevanje pogoja izkaže tudi s partnerji, če bodo slednji izvajali storitve, za katere podajajo referenčne posle. V primeru ponudbe s podizvajalci, lahko ponudnik izpolnjevanje pogoja izkaže tudi s podizvajalci, če bodo slednji izvajali storitve, za katere podajajo referenčne posle.</w:t>
      </w:r>
      <w:r w:rsidR="00191402">
        <w:rPr>
          <w:rFonts w:ascii="Century Gothic" w:eastAsiaTheme="minorEastAsia" w:hAnsi="Century Gothic"/>
          <w:sz w:val="22"/>
          <w:szCs w:val="22"/>
        </w:rPr>
        <w:t xml:space="preserve"> Če kader ni zaposlen pri ponudniku, partnerju ali podizvajalcu, mora biti kader (fizična oseba) ali njegov delodajalec imenovan za partnerja ali podizvajalca).</w:t>
      </w:r>
    </w:p>
    <w:p w14:paraId="77BE81CD" w14:textId="77777777" w:rsidR="008C20C3" w:rsidRPr="00476EA9" w:rsidRDefault="008C20C3" w:rsidP="002B32C6">
      <w:pPr>
        <w:spacing w:line="276" w:lineRule="auto"/>
        <w:ind w:left="284"/>
        <w:jc w:val="both"/>
        <w:rPr>
          <w:rFonts w:ascii="Century Gothic" w:eastAsiaTheme="minorEastAsia" w:hAnsi="Century Gothic"/>
          <w:sz w:val="22"/>
          <w:szCs w:val="22"/>
        </w:rPr>
      </w:pPr>
    </w:p>
    <w:p w14:paraId="628699CB" w14:textId="77777777" w:rsidR="008C20C3" w:rsidRPr="00476EA9" w:rsidRDefault="008C20C3" w:rsidP="002B32C6">
      <w:pPr>
        <w:spacing w:line="276" w:lineRule="auto"/>
        <w:ind w:left="284"/>
        <w:jc w:val="both"/>
        <w:rPr>
          <w:rFonts w:ascii="Century Gothic" w:eastAsiaTheme="minorEastAsia" w:hAnsi="Century Gothic"/>
          <w:sz w:val="22"/>
          <w:szCs w:val="22"/>
        </w:rPr>
      </w:pPr>
      <w:r w:rsidRPr="00476EA9">
        <w:rPr>
          <w:rFonts w:ascii="Century Gothic" w:eastAsiaTheme="minorEastAsia" w:hAnsi="Century Gothic"/>
          <w:sz w:val="22"/>
          <w:szCs w:val="22"/>
        </w:rPr>
        <w:t>Zahtevano dokazilo:</w:t>
      </w:r>
    </w:p>
    <w:p w14:paraId="60C6F88E" w14:textId="32A93771" w:rsidR="008C20C3" w:rsidRPr="00476EA9" w:rsidRDefault="008C20C3" w:rsidP="002B32C6">
      <w:pPr>
        <w:spacing w:line="276" w:lineRule="auto"/>
        <w:ind w:left="284"/>
        <w:jc w:val="both"/>
        <w:rPr>
          <w:rFonts w:ascii="Century Gothic" w:hAnsi="Century Gothic"/>
          <w:sz w:val="22"/>
          <w:szCs w:val="22"/>
        </w:rPr>
      </w:pPr>
      <w:r w:rsidRPr="00476EA9">
        <w:rPr>
          <w:rFonts w:ascii="Century Gothic" w:eastAsiaTheme="minorEastAsia" w:hAnsi="Century Gothic"/>
          <w:sz w:val="22"/>
          <w:szCs w:val="22"/>
        </w:rPr>
        <w:t xml:space="preserve">Ponudnik podatke o zahtevanem kadru ter pripadajočem referenčnem poslu vnese v ustrezno mesto obrazca </w:t>
      </w:r>
      <w:r w:rsidRPr="00476EA9">
        <w:rPr>
          <w:rFonts w:ascii="Century Gothic" w:eastAsiaTheme="minorEastAsia" w:hAnsi="Century Gothic"/>
          <w:b/>
          <w:bCs/>
          <w:sz w:val="22"/>
          <w:szCs w:val="22"/>
        </w:rPr>
        <w:t xml:space="preserve">OBR-Kadri. </w:t>
      </w:r>
      <w:r w:rsidR="0089718D">
        <w:rPr>
          <w:rFonts w:ascii="Century Gothic" w:hAnsi="Century Gothic"/>
          <w:bCs/>
          <w:sz w:val="22"/>
          <w:szCs w:val="22"/>
        </w:rPr>
        <w:t xml:space="preserve">Referenčni posli morajo biti potrjeni. </w:t>
      </w:r>
    </w:p>
    <w:p w14:paraId="4C3A4A6F" w14:textId="77777777" w:rsidR="008C20C3" w:rsidRPr="00476EA9" w:rsidRDefault="008C20C3" w:rsidP="008C20C3">
      <w:pPr>
        <w:spacing w:line="276" w:lineRule="auto"/>
        <w:ind w:left="284"/>
        <w:jc w:val="both"/>
        <w:rPr>
          <w:rFonts w:ascii="Century Gothic" w:hAnsi="Century Gothic"/>
          <w:sz w:val="22"/>
          <w:szCs w:val="22"/>
        </w:rPr>
      </w:pPr>
      <w:r w:rsidRPr="00476EA9">
        <w:rPr>
          <w:rFonts w:ascii="Century Gothic" w:hAnsi="Century Gothic"/>
          <w:sz w:val="22"/>
          <w:szCs w:val="22"/>
        </w:rPr>
        <w:br w:type="page"/>
      </w:r>
    </w:p>
    <w:p w14:paraId="6963C69B" w14:textId="77777777" w:rsidR="008C20C3" w:rsidRPr="008C20C3" w:rsidRDefault="008C20C3" w:rsidP="00E84FFA">
      <w:pPr>
        <w:spacing w:line="276" w:lineRule="auto"/>
        <w:ind w:left="284"/>
        <w:jc w:val="both"/>
        <w:rPr>
          <w:rFonts w:ascii="Century Gothic" w:hAnsi="Century Gothic"/>
          <w:b/>
          <w:bCs/>
          <w:sz w:val="22"/>
          <w:szCs w:val="22"/>
        </w:rPr>
      </w:pPr>
    </w:p>
    <w:p w14:paraId="6C7411DE" w14:textId="77777777" w:rsidR="00052E89" w:rsidRPr="00E84FFA" w:rsidRDefault="00052E89" w:rsidP="00E84FFA">
      <w:pPr>
        <w:spacing w:line="276" w:lineRule="auto"/>
        <w:ind w:left="284"/>
        <w:jc w:val="both"/>
        <w:rPr>
          <w:rFonts w:ascii="Century Gothic" w:hAnsi="Century Gothic"/>
          <w:sz w:val="22"/>
          <w:szCs w:val="22"/>
        </w:rPr>
      </w:pPr>
    </w:p>
    <w:p w14:paraId="22456801" w14:textId="53B6674D" w:rsidR="009A4826" w:rsidRPr="00706165" w:rsidRDefault="009A4826" w:rsidP="00E84FFA">
      <w:pPr>
        <w:widowControl w:val="0"/>
        <w:spacing w:line="276" w:lineRule="auto"/>
        <w:jc w:val="both"/>
        <w:rPr>
          <w:rFonts w:ascii="Century Gothic" w:hAnsi="Century Gothic"/>
          <w:sz w:val="22"/>
          <w:szCs w:val="22"/>
        </w:rPr>
      </w:pPr>
    </w:p>
    <w:p w14:paraId="0C1234A6" w14:textId="3CED9FBA" w:rsidR="00C834BC" w:rsidRPr="00706165" w:rsidRDefault="001B7ED8" w:rsidP="006F787C">
      <w:pPr>
        <w:pStyle w:val="PODNASLOV"/>
        <w:widowControl w:val="0"/>
        <w:spacing w:line="276" w:lineRule="auto"/>
        <w:ind w:left="0" w:firstLine="0"/>
        <w:jc w:val="both"/>
        <w:rPr>
          <w:rFonts w:ascii="Century Gothic" w:hAnsi="Century Gothic"/>
        </w:rPr>
      </w:pPr>
      <w:r>
        <w:rPr>
          <w:rFonts w:ascii="Century Gothic" w:hAnsi="Century Gothic"/>
        </w:rPr>
        <w:t>D</w:t>
      </w:r>
      <w:r w:rsidR="009A4826" w:rsidRPr="00706165">
        <w:rPr>
          <w:rFonts w:ascii="Century Gothic" w:hAnsi="Century Gothic"/>
        </w:rPr>
        <w:t>)</w:t>
      </w:r>
      <w:r w:rsidR="00C834BC" w:rsidRPr="00706165">
        <w:rPr>
          <w:rFonts w:ascii="Century Gothic" w:hAnsi="Century Gothic"/>
        </w:rPr>
        <w:t xml:space="preserve"> ZAHTEVANA VSEBINA PONUDBENE DOKUMENTACIJE</w:t>
      </w:r>
    </w:p>
    <w:p w14:paraId="317A82F2" w14:textId="77777777" w:rsidR="00D2139A" w:rsidRPr="00E61A47" w:rsidRDefault="00D2139A" w:rsidP="00381E9E">
      <w:pPr>
        <w:widowControl w:val="0"/>
        <w:spacing w:line="276" w:lineRule="auto"/>
        <w:jc w:val="both"/>
        <w:rPr>
          <w:rFonts w:ascii="Century Gothic" w:eastAsiaTheme="minorEastAsia" w:hAnsi="Century Gothic"/>
          <w:caps/>
          <w:color w:val="000000" w:themeColor="text1"/>
          <w:sz w:val="22"/>
          <w:szCs w:val="22"/>
        </w:rPr>
      </w:pPr>
      <w:r w:rsidRPr="00E61A47">
        <w:rPr>
          <w:rFonts w:ascii="Century Gothic" w:eastAsiaTheme="minorEastAsia" w:hAnsi="Century Gothic"/>
          <w:color w:val="000000" w:themeColor="text1"/>
          <w:sz w:val="22"/>
          <w:szCs w:val="22"/>
        </w:rPr>
        <w:t>Ponudniki morajo predložiti naslednje dokumente:</w:t>
      </w:r>
    </w:p>
    <w:p w14:paraId="43FE520F" w14:textId="77777777" w:rsidR="00D2139A" w:rsidRPr="00E61A47" w:rsidRDefault="00D2139A" w:rsidP="00381E9E">
      <w:pPr>
        <w:widowControl w:val="0"/>
        <w:spacing w:line="276" w:lineRule="auto"/>
        <w:jc w:val="both"/>
        <w:rPr>
          <w:rFonts w:ascii="Century Gothic" w:hAnsi="Century Gothic"/>
          <w:sz w:val="22"/>
          <w:szCs w:val="22"/>
        </w:rPr>
      </w:pPr>
    </w:p>
    <w:p w14:paraId="68E7726A" w14:textId="49C7A009" w:rsidR="00E61A47" w:rsidRDefault="00E61A47" w:rsidP="00E61A47">
      <w:pPr>
        <w:pStyle w:val="STEVILCENJETEXT10pt"/>
        <w:keepNext/>
        <w:keepLines/>
        <w:numPr>
          <w:ilvl w:val="0"/>
          <w:numId w:val="44"/>
        </w:numPr>
        <w:spacing w:after="120"/>
        <w:jc w:val="both"/>
        <w:rPr>
          <w:rFonts w:ascii="Century Gothic" w:hAnsi="Century Gothic"/>
          <w:sz w:val="22"/>
          <w:szCs w:val="22"/>
        </w:rPr>
      </w:pPr>
      <w:r w:rsidRPr="00E61A47">
        <w:rPr>
          <w:rFonts w:ascii="Century Gothic" w:hAnsi="Century Gothic"/>
          <w:b/>
          <w:sz w:val="22"/>
          <w:szCs w:val="22"/>
        </w:rPr>
        <w:t xml:space="preserve">Pooblastilo za podpis in oddajo ponudbe, </w:t>
      </w:r>
      <w:r w:rsidRPr="00E61A47">
        <w:rPr>
          <w:rFonts w:ascii="Century Gothic" w:hAnsi="Century Gothic"/>
          <w:sz w:val="22"/>
          <w:szCs w:val="22"/>
        </w:rPr>
        <w:t>v primeru, da ponudbo podpiše oseba, ki ni zakoniti zastopnik ponudnika (lastni obrazec)</w:t>
      </w:r>
      <w:r w:rsidR="00554EB4">
        <w:rPr>
          <w:rFonts w:ascii="Century Gothic" w:hAnsi="Century Gothic"/>
          <w:sz w:val="22"/>
          <w:szCs w:val="22"/>
        </w:rPr>
        <w:t>;</w:t>
      </w:r>
    </w:p>
    <w:p w14:paraId="2B9AB42D" w14:textId="45D3508F" w:rsidR="00E61A47" w:rsidRPr="00E61A47" w:rsidRDefault="00D2139A" w:rsidP="00E61A47">
      <w:pPr>
        <w:pStyle w:val="STEVILCENJETEXT10pt"/>
        <w:keepNext/>
        <w:keepLines/>
        <w:numPr>
          <w:ilvl w:val="0"/>
          <w:numId w:val="44"/>
        </w:numPr>
        <w:spacing w:after="120"/>
        <w:jc w:val="both"/>
        <w:rPr>
          <w:rFonts w:ascii="Century Gothic" w:hAnsi="Century Gothic"/>
          <w:sz w:val="22"/>
          <w:szCs w:val="22"/>
        </w:rPr>
      </w:pPr>
      <w:r w:rsidRPr="00E61A47">
        <w:rPr>
          <w:rFonts w:ascii="Century Gothic" w:hAnsi="Century Gothic"/>
          <w:b/>
          <w:sz w:val="22"/>
          <w:szCs w:val="22"/>
        </w:rPr>
        <w:t>ESPD obrazec</w:t>
      </w:r>
      <w:r w:rsidR="00F84CB8">
        <w:rPr>
          <w:rFonts w:ascii="Century Gothic" w:hAnsi="Century Gothic"/>
          <w:sz w:val="22"/>
          <w:szCs w:val="22"/>
        </w:rPr>
        <w:t>;</w:t>
      </w:r>
    </w:p>
    <w:p w14:paraId="549789FC" w14:textId="20B3EFE5" w:rsidR="00E61A47" w:rsidRPr="00052E89" w:rsidRDefault="00D2139A" w:rsidP="00E61A47">
      <w:pPr>
        <w:pStyle w:val="STEVILCENJETEXT10pt"/>
        <w:keepNext/>
        <w:keepLines/>
        <w:numPr>
          <w:ilvl w:val="0"/>
          <w:numId w:val="44"/>
        </w:numPr>
        <w:spacing w:after="120"/>
        <w:jc w:val="both"/>
        <w:rPr>
          <w:rFonts w:ascii="Century Gothic" w:hAnsi="Century Gothic"/>
          <w:sz w:val="22"/>
          <w:szCs w:val="22"/>
        </w:rPr>
      </w:pPr>
      <w:r w:rsidRPr="00E61A47">
        <w:rPr>
          <w:rFonts w:ascii="Century Gothic" w:hAnsi="Century Gothic"/>
          <w:b/>
          <w:sz w:val="22"/>
          <w:szCs w:val="22"/>
        </w:rPr>
        <w:t>OBR-Udeležba</w:t>
      </w:r>
      <w:r w:rsidR="00F84CB8">
        <w:rPr>
          <w:rFonts w:ascii="Century Gothic" w:hAnsi="Century Gothic"/>
          <w:b/>
          <w:sz w:val="22"/>
          <w:szCs w:val="22"/>
        </w:rPr>
        <w:t>;</w:t>
      </w:r>
    </w:p>
    <w:p w14:paraId="1E1042AF" w14:textId="2B66D442" w:rsidR="00E61A47" w:rsidRPr="001E07C8" w:rsidRDefault="007E07AF" w:rsidP="00E61A47">
      <w:pPr>
        <w:pStyle w:val="STEVILCENJETEXT10pt"/>
        <w:keepNext/>
        <w:keepLines/>
        <w:numPr>
          <w:ilvl w:val="0"/>
          <w:numId w:val="44"/>
        </w:numPr>
        <w:spacing w:after="120"/>
        <w:jc w:val="both"/>
        <w:rPr>
          <w:rFonts w:ascii="Century Gothic" w:hAnsi="Century Gothic"/>
          <w:sz w:val="22"/>
          <w:szCs w:val="22"/>
        </w:rPr>
      </w:pPr>
      <w:r w:rsidRPr="00E61A47">
        <w:rPr>
          <w:rFonts w:ascii="Century Gothic" w:hAnsi="Century Gothic"/>
          <w:b/>
          <w:sz w:val="22"/>
          <w:szCs w:val="22"/>
        </w:rPr>
        <w:t>OBR-</w:t>
      </w:r>
      <w:r w:rsidR="004E6114">
        <w:rPr>
          <w:rFonts w:ascii="Century Gothic" w:hAnsi="Century Gothic"/>
          <w:b/>
          <w:sz w:val="22"/>
          <w:szCs w:val="22"/>
        </w:rPr>
        <w:t>Izjava</w:t>
      </w:r>
      <w:r w:rsidR="004659AA">
        <w:rPr>
          <w:rFonts w:ascii="Century Gothic" w:hAnsi="Century Gothic"/>
          <w:b/>
          <w:sz w:val="22"/>
          <w:szCs w:val="22"/>
        </w:rPr>
        <w:t>;</w:t>
      </w:r>
    </w:p>
    <w:p w14:paraId="22E9B288" w14:textId="2D3145BE" w:rsidR="001E07C8" w:rsidRPr="00E61A47" w:rsidRDefault="001E07C8" w:rsidP="00E61A47">
      <w:pPr>
        <w:pStyle w:val="STEVILCENJETEXT10pt"/>
        <w:keepNext/>
        <w:keepLines/>
        <w:numPr>
          <w:ilvl w:val="0"/>
          <w:numId w:val="44"/>
        </w:numPr>
        <w:spacing w:after="120"/>
        <w:jc w:val="both"/>
        <w:rPr>
          <w:rFonts w:ascii="Century Gothic" w:hAnsi="Century Gothic"/>
          <w:sz w:val="22"/>
          <w:szCs w:val="22"/>
        </w:rPr>
      </w:pPr>
      <w:r>
        <w:rPr>
          <w:rFonts w:ascii="Century Gothic" w:hAnsi="Century Gothic"/>
          <w:b/>
          <w:sz w:val="22"/>
          <w:szCs w:val="22"/>
        </w:rPr>
        <w:t>OBR-Izjava podizvajalca;</w:t>
      </w:r>
    </w:p>
    <w:p w14:paraId="5A8C608D" w14:textId="5660EC38" w:rsidR="00E61A47" w:rsidRPr="00E61A47" w:rsidRDefault="00D2139A" w:rsidP="00E61A47">
      <w:pPr>
        <w:pStyle w:val="STEVILCENJETEXT10pt"/>
        <w:keepNext/>
        <w:keepLines/>
        <w:numPr>
          <w:ilvl w:val="0"/>
          <w:numId w:val="44"/>
        </w:numPr>
        <w:spacing w:after="120"/>
        <w:jc w:val="both"/>
        <w:rPr>
          <w:rFonts w:ascii="Century Gothic" w:hAnsi="Century Gothic"/>
          <w:sz w:val="22"/>
          <w:szCs w:val="22"/>
        </w:rPr>
      </w:pPr>
      <w:r w:rsidRPr="00E61A47">
        <w:rPr>
          <w:rFonts w:ascii="Century Gothic" w:hAnsi="Century Gothic"/>
          <w:b/>
          <w:sz w:val="22"/>
          <w:szCs w:val="22"/>
        </w:rPr>
        <w:t>Partnerska pogodba</w:t>
      </w:r>
      <w:r w:rsidRPr="00E61A47">
        <w:rPr>
          <w:rFonts w:ascii="Century Gothic" w:hAnsi="Century Gothic"/>
          <w:sz w:val="22"/>
          <w:szCs w:val="22"/>
        </w:rPr>
        <w:t xml:space="preserve"> v primeru, da ponudnik nastopa s partnerji mora predložiti  pogodbo o skupni izvedbi predmeta javnega razpisa (lastni obrazec)</w:t>
      </w:r>
      <w:r w:rsidR="00E61A47" w:rsidRPr="00E61A47">
        <w:rPr>
          <w:rFonts w:ascii="Century Gothic" w:hAnsi="Century Gothic"/>
          <w:sz w:val="22"/>
          <w:szCs w:val="22"/>
        </w:rPr>
        <w:t>;</w:t>
      </w:r>
    </w:p>
    <w:p w14:paraId="5FC63B56" w14:textId="77777777" w:rsidR="00E61A47" w:rsidRPr="00191402" w:rsidRDefault="00F33396" w:rsidP="00E61A47">
      <w:pPr>
        <w:pStyle w:val="STEVILCENJETEXT10pt"/>
        <w:keepNext/>
        <w:keepLines/>
        <w:numPr>
          <w:ilvl w:val="0"/>
          <w:numId w:val="44"/>
        </w:numPr>
        <w:spacing w:after="120"/>
        <w:jc w:val="both"/>
        <w:rPr>
          <w:rFonts w:ascii="Century Gothic" w:hAnsi="Century Gothic"/>
          <w:sz w:val="22"/>
          <w:szCs w:val="22"/>
        </w:rPr>
      </w:pPr>
      <w:r w:rsidRPr="00E61A47">
        <w:rPr>
          <w:rFonts w:ascii="Century Gothic" w:hAnsi="Century Gothic"/>
          <w:b/>
          <w:sz w:val="22"/>
          <w:szCs w:val="22"/>
        </w:rPr>
        <w:t>OBR-Referenčni posli gospodarskega subjekta;</w:t>
      </w:r>
    </w:p>
    <w:p w14:paraId="4843C11A" w14:textId="75CEA1E4" w:rsidR="00191402" w:rsidRPr="00E61A47" w:rsidRDefault="00191402" w:rsidP="00E61A47">
      <w:pPr>
        <w:pStyle w:val="STEVILCENJETEXT10pt"/>
        <w:keepNext/>
        <w:keepLines/>
        <w:numPr>
          <w:ilvl w:val="0"/>
          <w:numId w:val="44"/>
        </w:numPr>
        <w:spacing w:after="120"/>
        <w:jc w:val="both"/>
        <w:rPr>
          <w:rFonts w:ascii="Century Gothic" w:hAnsi="Century Gothic"/>
          <w:sz w:val="22"/>
          <w:szCs w:val="22"/>
        </w:rPr>
      </w:pPr>
      <w:r>
        <w:rPr>
          <w:rFonts w:ascii="Century Gothic" w:hAnsi="Century Gothic"/>
          <w:b/>
          <w:sz w:val="22"/>
          <w:szCs w:val="22"/>
        </w:rPr>
        <w:t>OBR-Kadri</w:t>
      </w:r>
    </w:p>
    <w:p w14:paraId="095F5A9A" w14:textId="2691CBD9" w:rsidR="00E61A47" w:rsidRPr="00E61A47" w:rsidRDefault="00117477" w:rsidP="00E61A47">
      <w:pPr>
        <w:pStyle w:val="STEVILCENJETEXT10pt"/>
        <w:keepNext/>
        <w:keepLines/>
        <w:numPr>
          <w:ilvl w:val="0"/>
          <w:numId w:val="44"/>
        </w:numPr>
        <w:spacing w:after="120"/>
        <w:jc w:val="both"/>
        <w:rPr>
          <w:rFonts w:ascii="Century Gothic" w:hAnsi="Century Gothic"/>
          <w:sz w:val="22"/>
          <w:szCs w:val="22"/>
        </w:rPr>
      </w:pPr>
      <w:r w:rsidRPr="00E61A47">
        <w:rPr>
          <w:rFonts w:ascii="Century Gothic" w:hAnsi="Century Gothic"/>
          <w:b/>
          <w:sz w:val="22"/>
          <w:szCs w:val="22"/>
        </w:rPr>
        <w:t>OBR-Ponudb</w:t>
      </w:r>
      <w:r w:rsidR="000B5543">
        <w:rPr>
          <w:rFonts w:ascii="Century Gothic" w:hAnsi="Century Gothic"/>
          <w:b/>
          <w:sz w:val="22"/>
          <w:szCs w:val="22"/>
        </w:rPr>
        <w:t>eni predračun</w:t>
      </w:r>
      <w:r w:rsidRPr="00E61A47">
        <w:rPr>
          <w:rFonts w:ascii="Century Gothic" w:hAnsi="Century Gothic"/>
          <w:b/>
          <w:sz w:val="22"/>
          <w:szCs w:val="22"/>
        </w:rPr>
        <w:t>;</w:t>
      </w:r>
    </w:p>
    <w:p w14:paraId="070C449B" w14:textId="0FCB67F2" w:rsidR="00D2139A" w:rsidRPr="00E61A47" w:rsidRDefault="00D2139A" w:rsidP="00E61A47">
      <w:pPr>
        <w:pStyle w:val="STEVILCENJETEXT10pt"/>
        <w:keepNext/>
        <w:keepLines/>
        <w:numPr>
          <w:ilvl w:val="0"/>
          <w:numId w:val="44"/>
        </w:numPr>
        <w:spacing w:after="120"/>
        <w:jc w:val="both"/>
        <w:rPr>
          <w:rFonts w:ascii="Century Gothic" w:hAnsi="Century Gothic"/>
          <w:sz w:val="22"/>
          <w:szCs w:val="22"/>
        </w:rPr>
      </w:pPr>
      <w:r w:rsidRPr="00E61A47">
        <w:rPr>
          <w:rFonts w:ascii="Century Gothic" w:hAnsi="Century Gothic"/>
          <w:sz w:val="22"/>
          <w:szCs w:val="22"/>
        </w:rPr>
        <w:t>Drugi dokumenti v primeru, kadar je v dokumentaciji v zvezi z oddajo javnega naročila, s popravki le-te, dodatnimi pojasnili ali popravki objave zahtevana dodatna dokumentacija.</w:t>
      </w:r>
    </w:p>
    <w:p w14:paraId="7CB0A0E2" w14:textId="3907418C" w:rsidR="00D2139A" w:rsidRPr="00E61A47" w:rsidRDefault="00D2139A" w:rsidP="00381E9E">
      <w:pPr>
        <w:widowControl w:val="0"/>
        <w:spacing w:line="276" w:lineRule="auto"/>
        <w:jc w:val="both"/>
        <w:rPr>
          <w:rFonts w:ascii="Century Gothic" w:hAnsi="Century Gothic"/>
          <w:color w:val="000000" w:themeColor="text1"/>
          <w:sz w:val="22"/>
          <w:szCs w:val="22"/>
        </w:rPr>
      </w:pPr>
    </w:p>
    <w:p w14:paraId="1F18EF3F" w14:textId="1619117B" w:rsidR="00D2139A" w:rsidRPr="00E61A47" w:rsidRDefault="00D2139A" w:rsidP="00381E9E">
      <w:pPr>
        <w:widowControl w:val="0"/>
        <w:spacing w:line="276" w:lineRule="auto"/>
        <w:jc w:val="both"/>
        <w:rPr>
          <w:rFonts w:ascii="Century Gothic" w:hAnsi="Century Gothic"/>
          <w:color w:val="FF0000"/>
          <w:sz w:val="22"/>
          <w:szCs w:val="22"/>
        </w:rPr>
      </w:pPr>
      <w:r w:rsidRPr="00E61A47">
        <w:rPr>
          <w:rFonts w:ascii="Century Gothic" w:hAnsi="Century Gothic"/>
          <w:color w:val="000000" w:themeColor="text1"/>
          <w:sz w:val="22"/>
          <w:szCs w:val="22"/>
        </w:rPr>
        <w:t>Ponudniku k ponudbeni dokumentaciji v fazi oddaje ponudbe ni potrebno priložiti dokumentov:</w:t>
      </w:r>
    </w:p>
    <w:p w14:paraId="1A9F0228" w14:textId="77777777" w:rsidR="00444121" w:rsidRPr="00706165" w:rsidRDefault="00444121" w:rsidP="00381E9E">
      <w:pPr>
        <w:widowControl w:val="0"/>
        <w:spacing w:line="276" w:lineRule="auto"/>
        <w:jc w:val="both"/>
        <w:rPr>
          <w:rFonts w:ascii="Century Gothic" w:hAnsi="Century Gothic"/>
          <w:sz w:val="22"/>
          <w:szCs w:val="22"/>
        </w:rPr>
      </w:pPr>
    </w:p>
    <w:p w14:paraId="612269D5" w14:textId="77777777" w:rsidR="00D2139A" w:rsidRPr="00706165" w:rsidRDefault="00D2139A" w:rsidP="00381E9E">
      <w:pPr>
        <w:pStyle w:val="STEVILCENJETEXT10pt"/>
        <w:widowControl w:val="0"/>
        <w:spacing w:after="120" w:line="276" w:lineRule="auto"/>
        <w:ind w:left="851" w:hanging="425"/>
        <w:jc w:val="both"/>
        <w:rPr>
          <w:rFonts w:ascii="Century Gothic" w:hAnsi="Century Gothic"/>
          <w:sz w:val="22"/>
          <w:szCs w:val="22"/>
        </w:rPr>
      </w:pPr>
      <w:r w:rsidRPr="00706165">
        <w:rPr>
          <w:rFonts w:ascii="Century Gothic" w:hAnsi="Century Gothic"/>
          <w:sz w:val="22"/>
          <w:szCs w:val="22"/>
        </w:rPr>
        <w:t>OBR-Vzorec pogodbe (predloži izbrani ponudnik v fazi sklenitve pogodbe)</w:t>
      </w:r>
      <w:r w:rsidR="006F0DE5" w:rsidRPr="00706165">
        <w:rPr>
          <w:rFonts w:ascii="Century Gothic" w:hAnsi="Century Gothic"/>
          <w:sz w:val="22"/>
          <w:szCs w:val="22"/>
        </w:rPr>
        <w:t>;</w:t>
      </w:r>
    </w:p>
    <w:p w14:paraId="0BAA10F4" w14:textId="11EFDAFE" w:rsidR="00174607" w:rsidRPr="00706165" w:rsidRDefault="007E180D" w:rsidP="00381E9E">
      <w:pPr>
        <w:pStyle w:val="STEVILCENJETEXT10pt"/>
        <w:widowControl w:val="0"/>
        <w:spacing w:after="120" w:line="276" w:lineRule="auto"/>
        <w:ind w:left="851" w:hanging="425"/>
        <w:jc w:val="both"/>
        <w:rPr>
          <w:rFonts w:ascii="Century Gothic" w:hAnsi="Century Gothic"/>
          <w:sz w:val="22"/>
          <w:szCs w:val="22"/>
        </w:rPr>
      </w:pPr>
      <w:r w:rsidRPr="00706165">
        <w:rPr>
          <w:rFonts w:ascii="Century Gothic" w:hAnsi="Century Gothic"/>
          <w:sz w:val="22"/>
          <w:szCs w:val="22"/>
        </w:rPr>
        <w:t>OBR-</w:t>
      </w:r>
      <w:r w:rsidR="009A7438">
        <w:rPr>
          <w:rFonts w:ascii="Century Gothic" w:hAnsi="Century Gothic"/>
          <w:sz w:val="22"/>
          <w:szCs w:val="22"/>
        </w:rPr>
        <w:t>Garancija</w:t>
      </w:r>
      <w:r w:rsidRPr="00706165">
        <w:rPr>
          <w:rFonts w:ascii="Century Gothic" w:hAnsi="Century Gothic"/>
          <w:sz w:val="22"/>
          <w:szCs w:val="22"/>
        </w:rPr>
        <w:t xml:space="preserve"> za dobro in pravočasno izvedbo</w:t>
      </w:r>
      <w:r w:rsidR="00174607" w:rsidRPr="00706165">
        <w:rPr>
          <w:rFonts w:ascii="Century Gothic" w:hAnsi="Century Gothic"/>
          <w:sz w:val="22"/>
          <w:szCs w:val="22"/>
        </w:rPr>
        <w:t xml:space="preserve"> (predloži izbrani ponudnik v fazi sklenitve pogodbe)</w:t>
      </w:r>
      <w:r w:rsidR="007E07AF">
        <w:rPr>
          <w:rFonts w:ascii="Century Gothic" w:hAnsi="Century Gothic"/>
          <w:sz w:val="22"/>
          <w:szCs w:val="22"/>
        </w:rPr>
        <w:t>.</w:t>
      </w:r>
    </w:p>
    <w:p w14:paraId="5E3BD1C2" w14:textId="2A18D7BC" w:rsidR="00D2139A" w:rsidRPr="00706165" w:rsidRDefault="00D2139A" w:rsidP="00381E9E">
      <w:pPr>
        <w:widowControl w:val="0"/>
        <w:spacing w:line="276" w:lineRule="auto"/>
        <w:jc w:val="both"/>
        <w:rPr>
          <w:rFonts w:ascii="Century Gothic" w:eastAsiaTheme="minorEastAsia" w:hAnsi="Century Gothic"/>
          <w:sz w:val="22"/>
          <w:szCs w:val="22"/>
        </w:rPr>
      </w:pPr>
    </w:p>
    <w:p w14:paraId="37EAF304" w14:textId="11E66A54" w:rsidR="00C834BC" w:rsidRPr="00706165" w:rsidRDefault="00C834BC" w:rsidP="00381E9E">
      <w:pPr>
        <w:widowControl w:val="0"/>
        <w:spacing w:line="276" w:lineRule="auto"/>
        <w:jc w:val="both"/>
        <w:rPr>
          <w:rFonts w:ascii="Century Gothic" w:eastAsiaTheme="minorEastAsia" w:hAnsi="Century Gothic"/>
        </w:rPr>
      </w:pPr>
    </w:p>
    <w:p w14:paraId="4B79BDBD" w14:textId="618C28AD" w:rsidR="00C834BC" w:rsidRPr="00706165" w:rsidRDefault="00C834BC" w:rsidP="00381E9E">
      <w:pPr>
        <w:widowControl w:val="0"/>
        <w:spacing w:line="276" w:lineRule="auto"/>
        <w:jc w:val="both"/>
        <w:rPr>
          <w:rFonts w:ascii="Century Gothic" w:eastAsiaTheme="minorEastAsia" w:hAnsi="Century Gothic"/>
        </w:rPr>
      </w:pPr>
    </w:p>
    <w:p w14:paraId="61C93D21" w14:textId="2DBED3FA" w:rsidR="00072784" w:rsidRPr="00706165" w:rsidRDefault="00072784" w:rsidP="00381E9E">
      <w:pPr>
        <w:widowControl w:val="0"/>
        <w:spacing w:line="276" w:lineRule="auto"/>
        <w:jc w:val="both"/>
        <w:rPr>
          <w:rFonts w:ascii="Century Gothic" w:eastAsiaTheme="minorEastAsia" w:hAnsi="Century Gothic"/>
        </w:rPr>
      </w:pPr>
    </w:p>
    <w:p w14:paraId="548C804B" w14:textId="42AC491F" w:rsidR="00A23AB5" w:rsidRPr="00706165" w:rsidRDefault="00A23AB5" w:rsidP="00381E9E">
      <w:pPr>
        <w:widowControl w:val="0"/>
        <w:spacing w:line="276" w:lineRule="auto"/>
        <w:rPr>
          <w:rFonts w:ascii="Century Gothic" w:eastAsiaTheme="minorEastAsia" w:hAnsi="Century Gothic"/>
        </w:rPr>
      </w:pPr>
    </w:p>
    <w:sectPr w:rsidR="00A23AB5" w:rsidRPr="00706165" w:rsidSect="00F515E9">
      <w:footerReference w:type="default" r:id="rId12"/>
      <w:headerReference w:type="first" r:id="rId13"/>
      <w:pgSz w:w="11900" w:h="16840"/>
      <w:pgMar w:top="851" w:right="567" w:bottom="851" w:left="79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5D86E" w14:textId="77777777" w:rsidR="00B372A4" w:rsidRDefault="00B372A4" w:rsidP="00067AAF">
      <w:r>
        <w:separator/>
      </w:r>
    </w:p>
  </w:endnote>
  <w:endnote w:type="continuationSeparator" w:id="0">
    <w:p w14:paraId="5E758CF9" w14:textId="77777777" w:rsidR="00B372A4" w:rsidRDefault="00B372A4"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Lucida Grande">
    <w:altName w:val="Segoe UI"/>
    <w:charset w:val="00"/>
    <w:family w:val="swiss"/>
    <w:pitch w:val="variable"/>
    <w:sig w:usb0="00000000"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9633944"/>
      <w:docPartObj>
        <w:docPartGallery w:val="Page Numbers (Bottom of Page)"/>
        <w:docPartUnique/>
      </w:docPartObj>
    </w:sdtPr>
    <w:sdtContent>
      <w:p w14:paraId="31C669C9" w14:textId="00F0D653" w:rsidR="00A21CE4" w:rsidRDefault="00A21CE4">
        <w:pPr>
          <w:pStyle w:val="Noga"/>
          <w:jc w:val="right"/>
        </w:pPr>
        <w:r>
          <w:fldChar w:fldCharType="begin"/>
        </w:r>
        <w:r>
          <w:instrText>PAGE   \* MERGEFORMAT</w:instrText>
        </w:r>
        <w:r>
          <w:fldChar w:fldCharType="separate"/>
        </w:r>
        <w:r>
          <w:t>2</w:t>
        </w:r>
        <w:r>
          <w:fldChar w:fldCharType="end"/>
        </w:r>
      </w:p>
    </w:sdtContent>
  </w:sdt>
  <w:p w14:paraId="3488568E" w14:textId="609AE815" w:rsidR="00D50B25" w:rsidRDefault="00D50B25" w:rsidP="00A21CE4">
    <w:pPr>
      <w:tabs>
        <w:tab w:val="right" w:pos="1053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7BC94" w14:textId="77777777" w:rsidR="00B372A4" w:rsidRDefault="00B372A4" w:rsidP="00067AAF">
      <w:r>
        <w:separator/>
      </w:r>
    </w:p>
  </w:footnote>
  <w:footnote w:type="continuationSeparator" w:id="0">
    <w:p w14:paraId="61E8459A" w14:textId="77777777" w:rsidR="00B372A4" w:rsidRDefault="00B372A4"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FEB82" w14:textId="7802D43C" w:rsidR="00D50B25" w:rsidRPr="00204140" w:rsidRDefault="00AF1F5C" w:rsidP="00BA34F7">
    <w:pPr>
      <w:pStyle w:val="Glava"/>
      <w:tabs>
        <w:tab w:val="center" w:pos="4962"/>
        <w:tab w:val="right" w:pos="9781"/>
      </w:tabs>
      <w:ind w:right="-1188"/>
    </w:pPr>
    <w:r w:rsidRPr="00AF1F5C">
      <w:rPr>
        <w:noProof/>
      </w:rPr>
      <w:drawing>
        <wp:inline distT="0" distB="0" distL="0" distR="0" wp14:anchorId="1F94E9CD" wp14:editId="2EDA1572">
          <wp:extent cx="5887272" cy="905001"/>
          <wp:effectExtent l="0" t="0" r="0" b="9525"/>
          <wp:docPr id="24950341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503411" name=""/>
                  <pic:cNvPicPr/>
                </pic:nvPicPr>
                <pic:blipFill>
                  <a:blip r:embed="rId1"/>
                  <a:stretch>
                    <a:fillRect/>
                  </a:stretch>
                </pic:blipFill>
                <pic:spPr>
                  <a:xfrm>
                    <a:off x="0" y="0"/>
                    <a:ext cx="5887272" cy="90500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5E12E0B"/>
    <w:multiLevelType w:val="hybridMultilevel"/>
    <w:tmpl w:val="AAE45C7E"/>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 w15:restartNumberingAfterBreak="0">
    <w:nsid w:val="074E6575"/>
    <w:multiLevelType w:val="hybridMultilevel"/>
    <w:tmpl w:val="2AF0B66C"/>
    <w:lvl w:ilvl="0" w:tplc="6E425F62">
      <w:start w:val="1"/>
      <w:numFmt w:val="bullet"/>
      <w:lvlText w:val="-"/>
      <w:lvlJc w:val="left"/>
      <w:pPr>
        <w:ind w:left="1004" w:hanging="360"/>
      </w:pPr>
      <w:rPr>
        <w:rFonts w:ascii="Trebuchet MS" w:eastAsiaTheme="minorEastAsia" w:hAnsi="Trebuchet MS"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77A15FB"/>
    <w:multiLevelType w:val="hybridMultilevel"/>
    <w:tmpl w:val="C44ACD9A"/>
    <w:lvl w:ilvl="0" w:tplc="8FFC2BBE">
      <w:start w:val="17"/>
      <w:numFmt w:val="bullet"/>
      <w:lvlText w:val="-"/>
      <w:lvlJc w:val="left"/>
      <w:pPr>
        <w:ind w:left="1004" w:hanging="360"/>
      </w:pPr>
      <w:rPr>
        <w:rFonts w:ascii="Arial" w:eastAsia="Calibri" w:hAnsi="Arial" w:cs="Arial" w:hint="default"/>
      </w:rPr>
    </w:lvl>
    <w:lvl w:ilvl="1" w:tplc="0C08D8F2">
      <w:numFmt w:val="bullet"/>
      <w:lvlText w:val="–"/>
      <w:lvlJc w:val="left"/>
      <w:pPr>
        <w:ind w:left="1724" w:hanging="360"/>
      </w:pPr>
      <w:rPr>
        <w:rFonts w:ascii="Trebuchet MS" w:eastAsiaTheme="minorEastAsia" w:hAnsi="Trebuchet MS" w:cs="Times New Roman"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 w15:restartNumberingAfterBreak="0">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9" w15:restartNumberingAfterBreak="0">
    <w:nsid w:val="0DB87495"/>
    <w:multiLevelType w:val="hybridMultilevel"/>
    <w:tmpl w:val="727C6612"/>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110CCD"/>
    <w:multiLevelType w:val="hybridMultilevel"/>
    <w:tmpl w:val="E448646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1DF04758"/>
    <w:multiLevelType w:val="hybridMultilevel"/>
    <w:tmpl w:val="E448646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3" w15:restartNumberingAfterBreak="0">
    <w:nsid w:val="1E3F062F"/>
    <w:multiLevelType w:val="hybridMultilevel"/>
    <w:tmpl w:val="25C0A8C4"/>
    <w:lvl w:ilvl="0" w:tplc="0448C16E">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4" w15:restartNumberingAfterBreak="0">
    <w:nsid w:val="27A50D06"/>
    <w:multiLevelType w:val="hybridMultilevel"/>
    <w:tmpl w:val="E448646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5" w15:restartNumberingAfterBreak="0">
    <w:nsid w:val="2C213735"/>
    <w:multiLevelType w:val="hybridMultilevel"/>
    <w:tmpl w:val="56B829A0"/>
    <w:lvl w:ilvl="0" w:tplc="F580E05A">
      <w:start w:val="12"/>
      <w:numFmt w:val="bullet"/>
      <w:lvlText w:val="-"/>
      <w:lvlJc w:val="left"/>
      <w:pPr>
        <w:ind w:left="1004" w:hanging="360"/>
      </w:pPr>
      <w:rPr>
        <w:rFonts w:ascii="Trebuchet MS" w:eastAsiaTheme="minorEastAsia" w:hAnsi="Trebuchet MS"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7"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3240110C"/>
    <w:multiLevelType w:val="hybridMultilevel"/>
    <w:tmpl w:val="E448646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9" w15:restartNumberingAfterBreak="0">
    <w:nsid w:val="34A732DC"/>
    <w:multiLevelType w:val="hybridMultilevel"/>
    <w:tmpl w:val="677099D8"/>
    <w:lvl w:ilvl="0" w:tplc="6876F9B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3C292A15"/>
    <w:multiLevelType w:val="hybridMultilevel"/>
    <w:tmpl w:val="BEE25AAC"/>
    <w:lvl w:ilvl="0" w:tplc="04240015">
      <w:start w:val="1"/>
      <w:numFmt w:val="upp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2" w15:restartNumberingAfterBreak="0">
    <w:nsid w:val="451621E0"/>
    <w:multiLevelType w:val="hybridMultilevel"/>
    <w:tmpl w:val="ABA699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7B11738"/>
    <w:multiLevelType w:val="hybridMultilevel"/>
    <w:tmpl w:val="63205D60"/>
    <w:lvl w:ilvl="0" w:tplc="22C08A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A2E1E0A"/>
    <w:multiLevelType w:val="hybridMultilevel"/>
    <w:tmpl w:val="75522ECA"/>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5"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6" w15:restartNumberingAfterBreak="0">
    <w:nsid w:val="4D7711AE"/>
    <w:multiLevelType w:val="hybridMultilevel"/>
    <w:tmpl w:val="E448646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7" w15:restartNumberingAfterBreak="0">
    <w:nsid w:val="4D951741"/>
    <w:multiLevelType w:val="hybridMultilevel"/>
    <w:tmpl w:val="B7720708"/>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8" w15:restartNumberingAfterBreak="0">
    <w:nsid w:val="4E73459B"/>
    <w:multiLevelType w:val="hybridMultilevel"/>
    <w:tmpl w:val="03C60D10"/>
    <w:lvl w:ilvl="0" w:tplc="15747D8E">
      <w:start w:val="1"/>
      <w:numFmt w:val="bullet"/>
      <w:lvlText w:val="-"/>
      <w:lvlJc w:val="left"/>
      <w:pPr>
        <w:ind w:left="1496" w:hanging="360"/>
      </w:pPr>
      <w:rPr>
        <w:rFonts w:ascii="Times New Roman" w:hAnsi="Times New Roman" w:hint="default"/>
      </w:rPr>
    </w:lvl>
    <w:lvl w:ilvl="1" w:tplc="04240003" w:tentative="1">
      <w:start w:val="1"/>
      <w:numFmt w:val="bullet"/>
      <w:lvlText w:val="o"/>
      <w:lvlJc w:val="left"/>
      <w:pPr>
        <w:ind w:left="2216" w:hanging="360"/>
      </w:pPr>
      <w:rPr>
        <w:rFonts w:ascii="Courier New" w:hAnsi="Courier New" w:cs="Courier New" w:hint="default"/>
      </w:rPr>
    </w:lvl>
    <w:lvl w:ilvl="2" w:tplc="04240005" w:tentative="1">
      <w:start w:val="1"/>
      <w:numFmt w:val="bullet"/>
      <w:lvlText w:val=""/>
      <w:lvlJc w:val="left"/>
      <w:pPr>
        <w:ind w:left="2936" w:hanging="360"/>
      </w:pPr>
      <w:rPr>
        <w:rFonts w:ascii="Wingdings" w:hAnsi="Wingdings" w:hint="default"/>
      </w:rPr>
    </w:lvl>
    <w:lvl w:ilvl="3" w:tplc="04240001" w:tentative="1">
      <w:start w:val="1"/>
      <w:numFmt w:val="bullet"/>
      <w:lvlText w:val=""/>
      <w:lvlJc w:val="left"/>
      <w:pPr>
        <w:ind w:left="3656" w:hanging="360"/>
      </w:pPr>
      <w:rPr>
        <w:rFonts w:ascii="Symbol" w:hAnsi="Symbol" w:hint="default"/>
      </w:rPr>
    </w:lvl>
    <w:lvl w:ilvl="4" w:tplc="04240003" w:tentative="1">
      <w:start w:val="1"/>
      <w:numFmt w:val="bullet"/>
      <w:lvlText w:val="o"/>
      <w:lvlJc w:val="left"/>
      <w:pPr>
        <w:ind w:left="4376" w:hanging="360"/>
      </w:pPr>
      <w:rPr>
        <w:rFonts w:ascii="Courier New" w:hAnsi="Courier New" w:cs="Courier New" w:hint="default"/>
      </w:rPr>
    </w:lvl>
    <w:lvl w:ilvl="5" w:tplc="04240005" w:tentative="1">
      <w:start w:val="1"/>
      <w:numFmt w:val="bullet"/>
      <w:lvlText w:val=""/>
      <w:lvlJc w:val="left"/>
      <w:pPr>
        <w:ind w:left="5096" w:hanging="360"/>
      </w:pPr>
      <w:rPr>
        <w:rFonts w:ascii="Wingdings" w:hAnsi="Wingdings" w:hint="default"/>
      </w:rPr>
    </w:lvl>
    <w:lvl w:ilvl="6" w:tplc="04240001" w:tentative="1">
      <w:start w:val="1"/>
      <w:numFmt w:val="bullet"/>
      <w:lvlText w:val=""/>
      <w:lvlJc w:val="left"/>
      <w:pPr>
        <w:ind w:left="5816" w:hanging="360"/>
      </w:pPr>
      <w:rPr>
        <w:rFonts w:ascii="Symbol" w:hAnsi="Symbol" w:hint="default"/>
      </w:rPr>
    </w:lvl>
    <w:lvl w:ilvl="7" w:tplc="04240003" w:tentative="1">
      <w:start w:val="1"/>
      <w:numFmt w:val="bullet"/>
      <w:lvlText w:val="o"/>
      <w:lvlJc w:val="left"/>
      <w:pPr>
        <w:ind w:left="6536" w:hanging="360"/>
      </w:pPr>
      <w:rPr>
        <w:rFonts w:ascii="Courier New" w:hAnsi="Courier New" w:cs="Courier New" w:hint="default"/>
      </w:rPr>
    </w:lvl>
    <w:lvl w:ilvl="8" w:tplc="04240005" w:tentative="1">
      <w:start w:val="1"/>
      <w:numFmt w:val="bullet"/>
      <w:lvlText w:val=""/>
      <w:lvlJc w:val="left"/>
      <w:pPr>
        <w:ind w:left="7256" w:hanging="360"/>
      </w:pPr>
      <w:rPr>
        <w:rFonts w:ascii="Wingdings" w:hAnsi="Wingdings" w:hint="default"/>
      </w:rPr>
    </w:lvl>
  </w:abstractNum>
  <w:abstractNum w:abstractNumId="29" w15:restartNumberingAfterBreak="0">
    <w:nsid w:val="52926C33"/>
    <w:multiLevelType w:val="hybridMultilevel"/>
    <w:tmpl w:val="487C2C8C"/>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0"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31" w15:restartNumberingAfterBreak="0">
    <w:nsid w:val="5F946E63"/>
    <w:multiLevelType w:val="hybridMultilevel"/>
    <w:tmpl w:val="39E8F63C"/>
    <w:lvl w:ilvl="0" w:tplc="F35A7600">
      <w:start w:val="1"/>
      <w:numFmt w:val="decimal"/>
      <w:pStyle w:val="STEVILCENJETEXT10pt"/>
      <w:lvlText w:val="%1."/>
      <w:lvlJc w:val="left"/>
      <w:pPr>
        <w:ind w:left="170" w:firstLine="114"/>
      </w:pPr>
      <w:rPr>
        <w:rFonts w:ascii="Century Gothic" w:hAnsi="Century Gothic" w:hint="default"/>
        <w:b w:val="0"/>
        <w:bCs w:val="0"/>
        <w:color w:val="7F7F7F" w:themeColor="text1" w:themeTint="80"/>
        <w:sz w:val="22"/>
        <w:szCs w:val="22"/>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32" w15:restartNumberingAfterBreak="0">
    <w:nsid w:val="6058549D"/>
    <w:multiLevelType w:val="hybridMultilevel"/>
    <w:tmpl w:val="BD04B604"/>
    <w:lvl w:ilvl="0" w:tplc="5316E7B4">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608A6AFF"/>
    <w:multiLevelType w:val="hybridMultilevel"/>
    <w:tmpl w:val="30FCB26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0DD4472"/>
    <w:multiLevelType w:val="hybridMultilevel"/>
    <w:tmpl w:val="26200DA4"/>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5"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8000A0D"/>
    <w:multiLevelType w:val="hybridMultilevel"/>
    <w:tmpl w:val="9AE86476"/>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9"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D4622F"/>
    <w:multiLevelType w:val="hybridMultilevel"/>
    <w:tmpl w:val="CA6290F2"/>
    <w:lvl w:ilvl="0" w:tplc="0448C16E">
      <w:start w:val="1"/>
      <w:numFmt w:val="upperLetter"/>
      <w:lvlText w:val="%1)"/>
      <w:lvlJc w:val="left"/>
      <w:pPr>
        <w:ind w:left="928"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1" w15:restartNumberingAfterBreak="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FBD7920"/>
    <w:multiLevelType w:val="hybridMultilevel"/>
    <w:tmpl w:val="1A42B754"/>
    <w:lvl w:ilvl="0" w:tplc="D5360A7A">
      <w:start w:val="1"/>
      <w:numFmt w:val="low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3" w15:restartNumberingAfterBreak="0">
    <w:nsid w:val="798A658B"/>
    <w:multiLevelType w:val="hybridMultilevel"/>
    <w:tmpl w:val="AF3AD104"/>
    <w:lvl w:ilvl="0" w:tplc="6E425F62">
      <w:start w:val="1"/>
      <w:numFmt w:val="bullet"/>
      <w:lvlText w:val="-"/>
      <w:lvlJc w:val="left"/>
      <w:pPr>
        <w:ind w:left="1004" w:hanging="360"/>
      </w:pPr>
      <w:rPr>
        <w:rFonts w:ascii="Trebuchet MS" w:eastAsiaTheme="minorEastAsia" w:hAnsi="Trebuchet MS"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79BC726E"/>
    <w:multiLevelType w:val="hybridMultilevel"/>
    <w:tmpl w:val="49604C86"/>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num w:numId="1" w16cid:durableId="1326520044">
    <w:abstractNumId w:val="10"/>
  </w:num>
  <w:num w:numId="2" w16cid:durableId="1009262041">
    <w:abstractNumId w:val="31"/>
  </w:num>
  <w:num w:numId="3" w16cid:durableId="374239935">
    <w:abstractNumId w:val="35"/>
  </w:num>
  <w:num w:numId="4" w16cid:durableId="2000646922">
    <w:abstractNumId w:val="39"/>
  </w:num>
  <w:num w:numId="5" w16cid:durableId="890775533">
    <w:abstractNumId w:val="5"/>
  </w:num>
  <w:num w:numId="6" w16cid:durableId="265191131">
    <w:abstractNumId w:val="29"/>
  </w:num>
  <w:num w:numId="7" w16cid:durableId="612396686">
    <w:abstractNumId w:val="42"/>
  </w:num>
  <w:num w:numId="8" w16cid:durableId="1061946553">
    <w:abstractNumId w:val="37"/>
  </w:num>
  <w:num w:numId="9" w16cid:durableId="1966617192">
    <w:abstractNumId w:val="27"/>
  </w:num>
  <w:num w:numId="10" w16cid:durableId="1029406212">
    <w:abstractNumId w:val="33"/>
  </w:num>
  <w:num w:numId="11" w16cid:durableId="625697132">
    <w:abstractNumId w:val="23"/>
  </w:num>
  <w:num w:numId="12" w16cid:durableId="2113238307">
    <w:abstractNumId w:val="19"/>
  </w:num>
  <w:num w:numId="13" w16cid:durableId="1454447288">
    <w:abstractNumId w:val="15"/>
  </w:num>
  <w:num w:numId="14" w16cid:durableId="1098645683">
    <w:abstractNumId w:val="28"/>
  </w:num>
  <w:num w:numId="15" w16cid:durableId="1600874823">
    <w:abstractNumId w:val="43"/>
  </w:num>
  <w:num w:numId="16" w16cid:durableId="212161715">
    <w:abstractNumId w:val="3"/>
  </w:num>
  <w:num w:numId="17" w16cid:durableId="724451935">
    <w:abstractNumId w:val="34"/>
  </w:num>
  <w:num w:numId="18" w16cid:durableId="718668463">
    <w:abstractNumId w:val="4"/>
  </w:num>
  <w:num w:numId="19" w16cid:durableId="1773894739">
    <w:abstractNumId w:val="24"/>
  </w:num>
  <w:num w:numId="20" w16cid:durableId="1647781172">
    <w:abstractNumId w:val="31"/>
    <w:lvlOverride w:ilvl="0">
      <w:startOverride w:val="1"/>
    </w:lvlOverride>
  </w:num>
  <w:num w:numId="21" w16cid:durableId="873036795">
    <w:abstractNumId w:val="31"/>
  </w:num>
  <w:num w:numId="22" w16cid:durableId="630014801">
    <w:abstractNumId w:val="2"/>
  </w:num>
  <w:num w:numId="23" w16cid:durableId="121046624">
    <w:abstractNumId w:val="8"/>
  </w:num>
  <w:num w:numId="24" w16cid:durableId="30500774">
    <w:abstractNumId w:val="7"/>
  </w:num>
  <w:num w:numId="25" w16cid:durableId="1183128805">
    <w:abstractNumId w:val="20"/>
  </w:num>
  <w:num w:numId="26" w16cid:durableId="421343956">
    <w:abstractNumId w:val="11"/>
  </w:num>
  <w:num w:numId="27" w16cid:durableId="625506101">
    <w:abstractNumId w:val="14"/>
  </w:num>
  <w:num w:numId="28" w16cid:durableId="1079013618">
    <w:abstractNumId w:val="12"/>
  </w:num>
  <w:num w:numId="29" w16cid:durableId="1445226285">
    <w:abstractNumId w:val="18"/>
  </w:num>
  <w:num w:numId="30" w16cid:durableId="19162209">
    <w:abstractNumId w:val="26"/>
  </w:num>
  <w:num w:numId="31" w16cid:durableId="221915254">
    <w:abstractNumId w:val="41"/>
  </w:num>
  <w:num w:numId="32" w16cid:durableId="343167229">
    <w:abstractNumId w:val="31"/>
    <w:lvlOverride w:ilvl="0">
      <w:startOverride w:val="1"/>
    </w:lvlOverride>
  </w:num>
  <w:num w:numId="33" w16cid:durableId="1732535984">
    <w:abstractNumId w:val="1"/>
  </w:num>
  <w:num w:numId="34" w16cid:durableId="245309571">
    <w:abstractNumId w:val="25"/>
  </w:num>
  <w:num w:numId="35" w16cid:durableId="2028868790">
    <w:abstractNumId w:val="30"/>
  </w:num>
  <w:num w:numId="36" w16cid:durableId="1789010662">
    <w:abstractNumId w:val="32"/>
  </w:num>
  <w:num w:numId="37" w16cid:durableId="2052725034">
    <w:abstractNumId w:val="44"/>
  </w:num>
  <w:num w:numId="38" w16cid:durableId="1083575124">
    <w:abstractNumId w:val="21"/>
  </w:num>
  <w:num w:numId="39" w16cid:durableId="245774180">
    <w:abstractNumId w:val="13"/>
  </w:num>
  <w:num w:numId="40" w16cid:durableId="574436825">
    <w:abstractNumId w:val="40"/>
  </w:num>
  <w:num w:numId="41" w16cid:durableId="1798597881">
    <w:abstractNumId w:val="9"/>
  </w:num>
  <w:num w:numId="42" w16cid:durableId="522087138">
    <w:abstractNumId w:val="0"/>
  </w:num>
  <w:num w:numId="43" w16cid:durableId="107163624">
    <w:abstractNumId w:val="36"/>
  </w:num>
  <w:num w:numId="44" w16cid:durableId="1992438748">
    <w:abstractNumId w:val="22"/>
  </w:num>
  <w:num w:numId="45" w16cid:durableId="1373191075">
    <w:abstractNumId w:val="6"/>
  </w:num>
  <w:num w:numId="46" w16cid:durableId="1609584872">
    <w:abstractNumId w:val="38"/>
  </w:num>
  <w:num w:numId="47" w16cid:durableId="711347703">
    <w:abstractNumId w:val="17"/>
  </w:num>
  <w:num w:numId="48" w16cid:durableId="2015955532">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13F1"/>
    <w:rsid w:val="00001E4A"/>
    <w:rsid w:val="0000502C"/>
    <w:rsid w:val="00006ECA"/>
    <w:rsid w:val="0002629D"/>
    <w:rsid w:val="000423B2"/>
    <w:rsid w:val="000468C5"/>
    <w:rsid w:val="00052E89"/>
    <w:rsid w:val="000560E3"/>
    <w:rsid w:val="000572CA"/>
    <w:rsid w:val="000654F8"/>
    <w:rsid w:val="00067AAF"/>
    <w:rsid w:val="00072784"/>
    <w:rsid w:val="000758E3"/>
    <w:rsid w:val="00075E02"/>
    <w:rsid w:val="00085151"/>
    <w:rsid w:val="00086701"/>
    <w:rsid w:val="000911ED"/>
    <w:rsid w:val="0009274C"/>
    <w:rsid w:val="00095DFB"/>
    <w:rsid w:val="00096B08"/>
    <w:rsid w:val="000A2609"/>
    <w:rsid w:val="000A54BC"/>
    <w:rsid w:val="000B43D7"/>
    <w:rsid w:val="000B5543"/>
    <w:rsid w:val="000C1EC8"/>
    <w:rsid w:val="000C25F6"/>
    <w:rsid w:val="000C3242"/>
    <w:rsid w:val="000C3C8A"/>
    <w:rsid w:val="000D1EAC"/>
    <w:rsid w:val="000D3F6E"/>
    <w:rsid w:val="000E329E"/>
    <w:rsid w:val="000F356C"/>
    <w:rsid w:val="000F44F4"/>
    <w:rsid w:val="000F658A"/>
    <w:rsid w:val="00103634"/>
    <w:rsid w:val="00112A22"/>
    <w:rsid w:val="00117477"/>
    <w:rsid w:val="00123FED"/>
    <w:rsid w:val="00124CF8"/>
    <w:rsid w:val="00124D9D"/>
    <w:rsid w:val="00141590"/>
    <w:rsid w:val="0015694F"/>
    <w:rsid w:val="00157A44"/>
    <w:rsid w:val="00160CF0"/>
    <w:rsid w:val="0016661E"/>
    <w:rsid w:val="001673BB"/>
    <w:rsid w:val="00173C47"/>
    <w:rsid w:val="00174607"/>
    <w:rsid w:val="00180C29"/>
    <w:rsid w:val="00186848"/>
    <w:rsid w:val="00191402"/>
    <w:rsid w:val="00193D41"/>
    <w:rsid w:val="001B7ED8"/>
    <w:rsid w:val="001C35C7"/>
    <w:rsid w:val="001C3EE4"/>
    <w:rsid w:val="001D0577"/>
    <w:rsid w:val="001D23F7"/>
    <w:rsid w:val="001D2707"/>
    <w:rsid w:val="001D4613"/>
    <w:rsid w:val="001D492E"/>
    <w:rsid w:val="001D512D"/>
    <w:rsid w:val="001E07C8"/>
    <w:rsid w:val="001E48B2"/>
    <w:rsid w:val="001E5277"/>
    <w:rsid w:val="001E7C6D"/>
    <w:rsid w:val="001F4E65"/>
    <w:rsid w:val="00212D9A"/>
    <w:rsid w:val="002144CF"/>
    <w:rsid w:val="00214E44"/>
    <w:rsid w:val="00216E20"/>
    <w:rsid w:val="002246CE"/>
    <w:rsid w:val="0023327F"/>
    <w:rsid w:val="00233881"/>
    <w:rsid w:val="0023412B"/>
    <w:rsid w:val="00236605"/>
    <w:rsid w:val="00237492"/>
    <w:rsid w:val="002416F3"/>
    <w:rsid w:val="002432A8"/>
    <w:rsid w:val="002515D4"/>
    <w:rsid w:val="00257396"/>
    <w:rsid w:val="0026435B"/>
    <w:rsid w:val="00265E1D"/>
    <w:rsid w:val="00267CF4"/>
    <w:rsid w:val="00282202"/>
    <w:rsid w:val="00290C86"/>
    <w:rsid w:val="00291248"/>
    <w:rsid w:val="002962EB"/>
    <w:rsid w:val="002A0E67"/>
    <w:rsid w:val="002A2DFF"/>
    <w:rsid w:val="002A6648"/>
    <w:rsid w:val="002B2570"/>
    <w:rsid w:val="002B29B5"/>
    <w:rsid w:val="002B32C6"/>
    <w:rsid w:val="002C049A"/>
    <w:rsid w:val="002F7C2D"/>
    <w:rsid w:val="00300CB4"/>
    <w:rsid w:val="00305001"/>
    <w:rsid w:val="0031574C"/>
    <w:rsid w:val="00316C3C"/>
    <w:rsid w:val="00333F78"/>
    <w:rsid w:val="00334CF7"/>
    <w:rsid w:val="00335273"/>
    <w:rsid w:val="00336067"/>
    <w:rsid w:val="00341534"/>
    <w:rsid w:val="00343B50"/>
    <w:rsid w:val="00344B22"/>
    <w:rsid w:val="00345F95"/>
    <w:rsid w:val="0035141C"/>
    <w:rsid w:val="003614E7"/>
    <w:rsid w:val="0037029E"/>
    <w:rsid w:val="003711C1"/>
    <w:rsid w:val="00381E9E"/>
    <w:rsid w:val="00383562"/>
    <w:rsid w:val="003840B9"/>
    <w:rsid w:val="00384F3D"/>
    <w:rsid w:val="003A2865"/>
    <w:rsid w:val="003A2B38"/>
    <w:rsid w:val="003A4951"/>
    <w:rsid w:val="003A4EA1"/>
    <w:rsid w:val="003A62F3"/>
    <w:rsid w:val="003B1A4C"/>
    <w:rsid w:val="003C40A6"/>
    <w:rsid w:val="003C5C1C"/>
    <w:rsid w:val="003D02CA"/>
    <w:rsid w:val="003D0D5A"/>
    <w:rsid w:val="003D56B8"/>
    <w:rsid w:val="003E3822"/>
    <w:rsid w:val="003F2153"/>
    <w:rsid w:val="003F252B"/>
    <w:rsid w:val="003F44D3"/>
    <w:rsid w:val="003F4CC2"/>
    <w:rsid w:val="00401034"/>
    <w:rsid w:val="004061B3"/>
    <w:rsid w:val="00406450"/>
    <w:rsid w:val="0041267C"/>
    <w:rsid w:val="00414EA7"/>
    <w:rsid w:val="004166B0"/>
    <w:rsid w:val="004223A4"/>
    <w:rsid w:val="00434EB5"/>
    <w:rsid w:val="00436FB2"/>
    <w:rsid w:val="00443F31"/>
    <w:rsid w:val="00444121"/>
    <w:rsid w:val="00447597"/>
    <w:rsid w:val="00450F2E"/>
    <w:rsid w:val="0046079B"/>
    <w:rsid w:val="00464CF2"/>
    <w:rsid w:val="004659AA"/>
    <w:rsid w:val="00474D99"/>
    <w:rsid w:val="00475016"/>
    <w:rsid w:val="00475319"/>
    <w:rsid w:val="00480047"/>
    <w:rsid w:val="0048139E"/>
    <w:rsid w:val="00490C02"/>
    <w:rsid w:val="00491CE8"/>
    <w:rsid w:val="00496C71"/>
    <w:rsid w:val="00497305"/>
    <w:rsid w:val="004A2B4C"/>
    <w:rsid w:val="004A4B17"/>
    <w:rsid w:val="004B3CB4"/>
    <w:rsid w:val="004C4565"/>
    <w:rsid w:val="004C6D0B"/>
    <w:rsid w:val="004D0779"/>
    <w:rsid w:val="004E4D42"/>
    <w:rsid w:val="004E6114"/>
    <w:rsid w:val="004E7F9C"/>
    <w:rsid w:val="004F17EF"/>
    <w:rsid w:val="004F5D5E"/>
    <w:rsid w:val="0050012C"/>
    <w:rsid w:val="00515A0C"/>
    <w:rsid w:val="00517BB4"/>
    <w:rsid w:val="00523BAE"/>
    <w:rsid w:val="00526DD6"/>
    <w:rsid w:val="005414CD"/>
    <w:rsid w:val="0054292E"/>
    <w:rsid w:val="00543464"/>
    <w:rsid w:val="005500B5"/>
    <w:rsid w:val="00550924"/>
    <w:rsid w:val="00551AD8"/>
    <w:rsid w:val="00554EB4"/>
    <w:rsid w:val="00557B64"/>
    <w:rsid w:val="0056161D"/>
    <w:rsid w:val="00586FC5"/>
    <w:rsid w:val="005942D1"/>
    <w:rsid w:val="0059574F"/>
    <w:rsid w:val="00596F35"/>
    <w:rsid w:val="005A0624"/>
    <w:rsid w:val="005B11C7"/>
    <w:rsid w:val="005B691A"/>
    <w:rsid w:val="005C1B45"/>
    <w:rsid w:val="005C3EDD"/>
    <w:rsid w:val="005D1016"/>
    <w:rsid w:val="005E296F"/>
    <w:rsid w:val="005E7E6E"/>
    <w:rsid w:val="005F0A6E"/>
    <w:rsid w:val="005F1955"/>
    <w:rsid w:val="005F382A"/>
    <w:rsid w:val="00603CC8"/>
    <w:rsid w:val="00604A71"/>
    <w:rsid w:val="00607493"/>
    <w:rsid w:val="006143B8"/>
    <w:rsid w:val="00615BE6"/>
    <w:rsid w:val="00621A37"/>
    <w:rsid w:val="00625ECB"/>
    <w:rsid w:val="00630E1E"/>
    <w:rsid w:val="00632201"/>
    <w:rsid w:val="00640E51"/>
    <w:rsid w:val="00641975"/>
    <w:rsid w:val="00641D61"/>
    <w:rsid w:val="00650B79"/>
    <w:rsid w:val="006514D3"/>
    <w:rsid w:val="00652413"/>
    <w:rsid w:val="00676B9D"/>
    <w:rsid w:val="00680CE1"/>
    <w:rsid w:val="00683149"/>
    <w:rsid w:val="006A5F0C"/>
    <w:rsid w:val="006B29AA"/>
    <w:rsid w:val="006B3FE5"/>
    <w:rsid w:val="006C26E9"/>
    <w:rsid w:val="006C7911"/>
    <w:rsid w:val="006D0B8A"/>
    <w:rsid w:val="006E3E6B"/>
    <w:rsid w:val="006F0DE5"/>
    <w:rsid w:val="006F1287"/>
    <w:rsid w:val="006F3BD0"/>
    <w:rsid w:val="006F5F24"/>
    <w:rsid w:val="006F787C"/>
    <w:rsid w:val="00706165"/>
    <w:rsid w:val="0070742D"/>
    <w:rsid w:val="00710320"/>
    <w:rsid w:val="007167FC"/>
    <w:rsid w:val="007179B5"/>
    <w:rsid w:val="00722DA7"/>
    <w:rsid w:val="00724BC3"/>
    <w:rsid w:val="00725358"/>
    <w:rsid w:val="007277EE"/>
    <w:rsid w:val="007278E7"/>
    <w:rsid w:val="00730B95"/>
    <w:rsid w:val="00731E24"/>
    <w:rsid w:val="00734CAB"/>
    <w:rsid w:val="00743A94"/>
    <w:rsid w:val="007446A8"/>
    <w:rsid w:val="00744A27"/>
    <w:rsid w:val="00762AAC"/>
    <w:rsid w:val="0077437D"/>
    <w:rsid w:val="00782F50"/>
    <w:rsid w:val="007852D4"/>
    <w:rsid w:val="00787FC0"/>
    <w:rsid w:val="00792D78"/>
    <w:rsid w:val="007976D1"/>
    <w:rsid w:val="007A55C8"/>
    <w:rsid w:val="007A6DA0"/>
    <w:rsid w:val="007C34AB"/>
    <w:rsid w:val="007C420D"/>
    <w:rsid w:val="007D0309"/>
    <w:rsid w:val="007D1BE2"/>
    <w:rsid w:val="007D28AE"/>
    <w:rsid w:val="007D4582"/>
    <w:rsid w:val="007E079E"/>
    <w:rsid w:val="007E07AF"/>
    <w:rsid w:val="007E180D"/>
    <w:rsid w:val="007F57D2"/>
    <w:rsid w:val="00802238"/>
    <w:rsid w:val="008047E7"/>
    <w:rsid w:val="00813F1B"/>
    <w:rsid w:val="0082426D"/>
    <w:rsid w:val="00830E85"/>
    <w:rsid w:val="008358A6"/>
    <w:rsid w:val="00836FC6"/>
    <w:rsid w:val="0085655A"/>
    <w:rsid w:val="00856D38"/>
    <w:rsid w:val="0088367B"/>
    <w:rsid w:val="008867E2"/>
    <w:rsid w:val="00887877"/>
    <w:rsid w:val="00894190"/>
    <w:rsid w:val="0089718D"/>
    <w:rsid w:val="008A2658"/>
    <w:rsid w:val="008A7DD8"/>
    <w:rsid w:val="008B45DF"/>
    <w:rsid w:val="008B54B5"/>
    <w:rsid w:val="008B6F5D"/>
    <w:rsid w:val="008C20C3"/>
    <w:rsid w:val="008C258F"/>
    <w:rsid w:val="008C2B36"/>
    <w:rsid w:val="008D047C"/>
    <w:rsid w:val="008D379F"/>
    <w:rsid w:val="008D6EEE"/>
    <w:rsid w:val="008F24F0"/>
    <w:rsid w:val="009030DE"/>
    <w:rsid w:val="009212E7"/>
    <w:rsid w:val="0092657D"/>
    <w:rsid w:val="00932B69"/>
    <w:rsid w:val="00933350"/>
    <w:rsid w:val="009348A8"/>
    <w:rsid w:val="00945120"/>
    <w:rsid w:val="00945E61"/>
    <w:rsid w:val="0095622B"/>
    <w:rsid w:val="00956655"/>
    <w:rsid w:val="00960657"/>
    <w:rsid w:val="0096256E"/>
    <w:rsid w:val="00964990"/>
    <w:rsid w:val="00970BEA"/>
    <w:rsid w:val="0097368F"/>
    <w:rsid w:val="0097369F"/>
    <w:rsid w:val="00975606"/>
    <w:rsid w:val="00981002"/>
    <w:rsid w:val="00983B8D"/>
    <w:rsid w:val="0099750E"/>
    <w:rsid w:val="00997D24"/>
    <w:rsid w:val="009A2766"/>
    <w:rsid w:val="009A2B13"/>
    <w:rsid w:val="009A4826"/>
    <w:rsid w:val="009A7438"/>
    <w:rsid w:val="009C0011"/>
    <w:rsid w:val="009C5A98"/>
    <w:rsid w:val="009C7D2A"/>
    <w:rsid w:val="009E2FD6"/>
    <w:rsid w:val="009F02C4"/>
    <w:rsid w:val="009F23C1"/>
    <w:rsid w:val="009F4021"/>
    <w:rsid w:val="00A00708"/>
    <w:rsid w:val="00A01F19"/>
    <w:rsid w:val="00A1014D"/>
    <w:rsid w:val="00A158A7"/>
    <w:rsid w:val="00A21CE4"/>
    <w:rsid w:val="00A22068"/>
    <w:rsid w:val="00A22477"/>
    <w:rsid w:val="00A23AB5"/>
    <w:rsid w:val="00A2694D"/>
    <w:rsid w:val="00A42A9A"/>
    <w:rsid w:val="00A42DA5"/>
    <w:rsid w:val="00A44478"/>
    <w:rsid w:val="00A5055F"/>
    <w:rsid w:val="00A51DD8"/>
    <w:rsid w:val="00A52F36"/>
    <w:rsid w:val="00A54A5B"/>
    <w:rsid w:val="00A811A1"/>
    <w:rsid w:val="00AA135B"/>
    <w:rsid w:val="00AA255D"/>
    <w:rsid w:val="00AA385E"/>
    <w:rsid w:val="00AA6C5C"/>
    <w:rsid w:val="00AC2940"/>
    <w:rsid w:val="00AD4527"/>
    <w:rsid w:val="00AE63C7"/>
    <w:rsid w:val="00AF089B"/>
    <w:rsid w:val="00AF09D5"/>
    <w:rsid w:val="00AF1E73"/>
    <w:rsid w:val="00AF1F5C"/>
    <w:rsid w:val="00B05AE6"/>
    <w:rsid w:val="00B1308E"/>
    <w:rsid w:val="00B1792E"/>
    <w:rsid w:val="00B279EF"/>
    <w:rsid w:val="00B339D8"/>
    <w:rsid w:val="00B365CF"/>
    <w:rsid w:val="00B372A4"/>
    <w:rsid w:val="00B37D83"/>
    <w:rsid w:val="00B46C5F"/>
    <w:rsid w:val="00B5116B"/>
    <w:rsid w:val="00B62BA5"/>
    <w:rsid w:val="00B657C6"/>
    <w:rsid w:val="00B701DB"/>
    <w:rsid w:val="00B72A35"/>
    <w:rsid w:val="00B73EB5"/>
    <w:rsid w:val="00B770C4"/>
    <w:rsid w:val="00B813EA"/>
    <w:rsid w:val="00BA34F7"/>
    <w:rsid w:val="00BA39DE"/>
    <w:rsid w:val="00BB1A8C"/>
    <w:rsid w:val="00BB1E75"/>
    <w:rsid w:val="00BB514A"/>
    <w:rsid w:val="00BC36AC"/>
    <w:rsid w:val="00BC3C3C"/>
    <w:rsid w:val="00BC5EC9"/>
    <w:rsid w:val="00BD03A0"/>
    <w:rsid w:val="00BD5B3A"/>
    <w:rsid w:val="00BE7471"/>
    <w:rsid w:val="00BF28D6"/>
    <w:rsid w:val="00C061B6"/>
    <w:rsid w:val="00C149B7"/>
    <w:rsid w:val="00C370CF"/>
    <w:rsid w:val="00C40DD9"/>
    <w:rsid w:val="00C43AD5"/>
    <w:rsid w:val="00C44F92"/>
    <w:rsid w:val="00C635D0"/>
    <w:rsid w:val="00C6440D"/>
    <w:rsid w:val="00C717D0"/>
    <w:rsid w:val="00C76ECF"/>
    <w:rsid w:val="00C779BE"/>
    <w:rsid w:val="00C834BC"/>
    <w:rsid w:val="00C83DDF"/>
    <w:rsid w:val="00C85077"/>
    <w:rsid w:val="00C94831"/>
    <w:rsid w:val="00C95B0B"/>
    <w:rsid w:val="00CA22E4"/>
    <w:rsid w:val="00CB0CBA"/>
    <w:rsid w:val="00CB0F38"/>
    <w:rsid w:val="00CC0102"/>
    <w:rsid w:val="00CC30A3"/>
    <w:rsid w:val="00CD352A"/>
    <w:rsid w:val="00CD67D6"/>
    <w:rsid w:val="00CE4B45"/>
    <w:rsid w:val="00CE63D8"/>
    <w:rsid w:val="00CF09C9"/>
    <w:rsid w:val="00CF16E0"/>
    <w:rsid w:val="00D1499A"/>
    <w:rsid w:val="00D1647E"/>
    <w:rsid w:val="00D2139A"/>
    <w:rsid w:val="00D27666"/>
    <w:rsid w:val="00D30F1F"/>
    <w:rsid w:val="00D32105"/>
    <w:rsid w:val="00D50B25"/>
    <w:rsid w:val="00D630E2"/>
    <w:rsid w:val="00D73F4A"/>
    <w:rsid w:val="00D815F8"/>
    <w:rsid w:val="00D9194D"/>
    <w:rsid w:val="00DA57B7"/>
    <w:rsid w:val="00DA6160"/>
    <w:rsid w:val="00DC3BF8"/>
    <w:rsid w:val="00DC4D48"/>
    <w:rsid w:val="00DD5B00"/>
    <w:rsid w:val="00DD6F41"/>
    <w:rsid w:val="00DD71A4"/>
    <w:rsid w:val="00DE13F1"/>
    <w:rsid w:val="00DE37FD"/>
    <w:rsid w:val="00DE4C50"/>
    <w:rsid w:val="00DE4EB0"/>
    <w:rsid w:val="00DF040C"/>
    <w:rsid w:val="00DF5A46"/>
    <w:rsid w:val="00E06D7A"/>
    <w:rsid w:val="00E165D2"/>
    <w:rsid w:val="00E2124A"/>
    <w:rsid w:val="00E25491"/>
    <w:rsid w:val="00E27AD8"/>
    <w:rsid w:val="00E32648"/>
    <w:rsid w:val="00E33A81"/>
    <w:rsid w:val="00E35590"/>
    <w:rsid w:val="00E40CF7"/>
    <w:rsid w:val="00E45356"/>
    <w:rsid w:val="00E45F5A"/>
    <w:rsid w:val="00E554F7"/>
    <w:rsid w:val="00E55538"/>
    <w:rsid w:val="00E61A47"/>
    <w:rsid w:val="00E62098"/>
    <w:rsid w:val="00E66033"/>
    <w:rsid w:val="00E673C9"/>
    <w:rsid w:val="00E72073"/>
    <w:rsid w:val="00E730E3"/>
    <w:rsid w:val="00E76EA2"/>
    <w:rsid w:val="00E8243B"/>
    <w:rsid w:val="00E82B17"/>
    <w:rsid w:val="00E84FFA"/>
    <w:rsid w:val="00E857D4"/>
    <w:rsid w:val="00E86603"/>
    <w:rsid w:val="00E925C5"/>
    <w:rsid w:val="00EA473F"/>
    <w:rsid w:val="00EA6944"/>
    <w:rsid w:val="00EC411B"/>
    <w:rsid w:val="00EC4EB2"/>
    <w:rsid w:val="00ED11CD"/>
    <w:rsid w:val="00ED1333"/>
    <w:rsid w:val="00ED3A2C"/>
    <w:rsid w:val="00ED6103"/>
    <w:rsid w:val="00ED61D5"/>
    <w:rsid w:val="00ED693C"/>
    <w:rsid w:val="00EE5D60"/>
    <w:rsid w:val="00EE695E"/>
    <w:rsid w:val="00EE7F55"/>
    <w:rsid w:val="00EF07D7"/>
    <w:rsid w:val="00EF12DE"/>
    <w:rsid w:val="00EF23D4"/>
    <w:rsid w:val="00EF2626"/>
    <w:rsid w:val="00EF3F82"/>
    <w:rsid w:val="00EF6178"/>
    <w:rsid w:val="00F03A86"/>
    <w:rsid w:val="00F06799"/>
    <w:rsid w:val="00F11FB4"/>
    <w:rsid w:val="00F202FA"/>
    <w:rsid w:val="00F24EBD"/>
    <w:rsid w:val="00F321C3"/>
    <w:rsid w:val="00F33396"/>
    <w:rsid w:val="00F368DF"/>
    <w:rsid w:val="00F36BDD"/>
    <w:rsid w:val="00F444B0"/>
    <w:rsid w:val="00F45118"/>
    <w:rsid w:val="00F46C86"/>
    <w:rsid w:val="00F47414"/>
    <w:rsid w:val="00F515E9"/>
    <w:rsid w:val="00F54042"/>
    <w:rsid w:val="00F5500D"/>
    <w:rsid w:val="00F551FD"/>
    <w:rsid w:val="00F57686"/>
    <w:rsid w:val="00F61540"/>
    <w:rsid w:val="00F65B9B"/>
    <w:rsid w:val="00F6730E"/>
    <w:rsid w:val="00F70E19"/>
    <w:rsid w:val="00F725B0"/>
    <w:rsid w:val="00F84CB8"/>
    <w:rsid w:val="00F9065E"/>
    <w:rsid w:val="00F952EF"/>
    <w:rsid w:val="00F966DD"/>
    <w:rsid w:val="00FA7BB0"/>
    <w:rsid w:val="00FC0FD5"/>
    <w:rsid w:val="00FC2E1C"/>
    <w:rsid w:val="00FD103C"/>
    <w:rsid w:val="00FD3EFD"/>
    <w:rsid w:val="00FE49B9"/>
    <w:rsid w:val="00FF5368"/>
    <w:rsid w:val="00FF74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9050BA4"/>
  <w15:docId w15:val="{F167D2CA-6081-E94D-B6F6-A3791969E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avaden">
    <w:name w:val="Normal"/>
    <w:aliases w:val="TEXT_BLACK_10pt_TREBUCHET"/>
    <w:qFormat/>
    <w:rsid w:val="009A4826"/>
    <w:rPr>
      <w:rFonts w:ascii="Trebuchet MS" w:eastAsia="Times New Roman" w:hAnsi="Trebuchet MS" w:cs="Times New Roman"/>
      <w:color w:val="auto"/>
      <w:szCs w:val="24"/>
      <w:lang w:val="sl-SI" w:eastAsia="sl-SI"/>
    </w:rPr>
  </w:style>
  <w:style w:type="paragraph" w:styleId="Naslov1">
    <w:name w:val="heading 1"/>
    <w:basedOn w:val="Navaden"/>
    <w:link w:val="Naslov1Znak"/>
    <w:uiPriority w:val="9"/>
    <w:qFormat/>
    <w:rsid w:val="006F0DE5"/>
    <w:pPr>
      <w:spacing w:before="100" w:beforeAutospacing="1" w:after="100" w:afterAutospacing="1"/>
      <w:outlineLvl w:val="0"/>
    </w:pPr>
    <w:rPr>
      <w:rFonts w:ascii="Times New Roman" w:hAnsi="Times New Roman"/>
      <w:b/>
      <w:bCs/>
      <w:kern w:val="36"/>
      <w:sz w:val="48"/>
      <w:szCs w:val="48"/>
      <w:lang w:val="en-US" w:eastAsia="en-US"/>
    </w:rPr>
  </w:style>
  <w:style w:type="paragraph" w:styleId="Naslov4">
    <w:name w:val="heading 4"/>
    <w:basedOn w:val="Navaden"/>
    <w:next w:val="Navaden"/>
    <w:link w:val="Naslov4Znak"/>
    <w:uiPriority w:val="9"/>
    <w:semiHidden/>
    <w:unhideWhenUsed/>
    <w:qFormat/>
    <w:rsid w:val="003D0D5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3"/>
      </w:numPr>
    </w:pPr>
    <w:rPr>
      <w:rFonts w:eastAsiaTheme="minorEastAsia"/>
    </w:rPr>
  </w:style>
  <w:style w:type="paragraph" w:customStyle="1" w:styleId="STEVILCENJETEXT10pt">
    <w:name w:val="STEVILCENJE_TEXT_10pt"/>
    <w:uiPriority w:val="99"/>
    <w:qFormat/>
    <w:rsid w:val="003C5C1C"/>
    <w:pPr>
      <w:numPr>
        <w:numId w:val="2"/>
      </w:numPr>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styleId="Pripombasklic">
    <w:name w:val="annotation reference"/>
    <w:basedOn w:val="Privzetapisavaodstavka"/>
    <w:uiPriority w:val="99"/>
    <w:semiHidden/>
    <w:unhideWhenUsed/>
    <w:rsid w:val="00641975"/>
    <w:rPr>
      <w:sz w:val="16"/>
      <w:szCs w:val="16"/>
    </w:rPr>
  </w:style>
  <w:style w:type="paragraph" w:styleId="Pripombabesedilo">
    <w:name w:val="annotation text"/>
    <w:basedOn w:val="Navaden"/>
    <w:link w:val="PripombabesediloZnak"/>
    <w:uiPriority w:val="99"/>
    <w:unhideWhenUsed/>
    <w:rsid w:val="00641975"/>
    <w:rPr>
      <w:szCs w:val="20"/>
    </w:rPr>
  </w:style>
  <w:style w:type="character" w:customStyle="1" w:styleId="PripombabesediloZnak">
    <w:name w:val="Pripomba – besedilo Znak"/>
    <w:basedOn w:val="Privzetapisavaodstavka"/>
    <w:link w:val="Pripombabesedilo"/>
    <w:uiPriority w:val="99"/>
    <w:rsid w:val="00641975"/>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641975"/>
    <w:rPr>
      <w:b/>
      <w:bCs/>
    </w:rPr>
  </w:style>
  <w:style w:type="character" w:customStyle="1" w:styleId="ZadevapripombeZnak">
    <w:name w:val="Zadeva pripombe Znak"/>
    <w:basedOn w:val="PripombabesediloZnak"/>
    <w:link w:val="Zadevapripombe"/>
    <w:uiPriority w:val="99"/>
    <w:semiHidden/>
    <w:rsid w:val="00641975"/>
    <w:rPr>
      <w:rFonts w:ascii="Trebuchet MS" w:eastAsia="Times New Roman" w:hAnsi="Trebuchet MS" w:cs="Times New Roman"/>
      <w:b/>
      <w:bCs/>
      <w:color w:val="auto"/>
      <w:lang w:val="sl-SI" w:eastAsia="sl-SI"/>
    </w:rPr>
  </w:style>
  <w:style w:type="table" w:styleId="Tabelamrea">
    <w:name w:val="Table Grid"/>
    <w:basedOn w:val="Navadnatabela"/>
    <w:rsid w:val="00C76ECF"/>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423B2"/>
    <w:pPr>
      <w:autoSpaceDE w:val="0"/>
      <w:autoSpaceDN w:val="0"/>
      <w:adjustRightInd w:val="0"/>
    </w:pPr>
    <w:rPr>
      <w:rFonts w:ascii="Arial" w:eastAsia="MS ??" w:hAnsi="Arial"/>
      <w:color w:val="000000"/>
      <w:sz w:val="24"/>
      <w:szCs w:val="24"/>
      <w:lang w:val="sl-SI"/>
    </w:rPr>
  </w:style>
  <w:style w:type="paragraph" w:styleId="Sprotnaopomba-besedilo">
    <w:name w:val="footnote text"/>
    <w:basedOn w:val="Navaden"/>
    <w:link w:val="Sprotnaopomba-besediloZnak"/>
    <w:uiPriority w:val="99"/>
    <w:semiHidden/>
    <w:unhideWhenUsed/>
    <w:rsid w:val="000423B2"/>
    <w:rPr>
      <w:rFonts w:eastAsia="MS ??"/>
      <w:szCs w:val="20"/>
    </w:rPr>
  </w:style>
  <w:style w:type="character" w:customStyle="1" w:styleId="Sprotnaopomba-besediloZnak">
    <w:name w:val="Sprotna opomba - besedilo Znak"/>
    <w:basedOn w:val="Privzetapisavaodstavka"/>
    <w:link w:val="Sprotnaopomba-besedilo"/>
    <w:uiPriority w:val="99"/>
    <w:semiHidden/>
    <w:rsid w:val="000423B2"/>
    <w:rPr>
      <w:rFonts w:ascii="Trebuchet MS" w:eastAsia="MS ??" w:hAnsi="Trebuchet MS" w:cs="Times New Roman"/>
      <w:color w:val="auto"/>
      <w:lang w:val="sl-SI" w:eastAsia="sl-SI"/>
    </w:rPr>
  </w:style>
  <w:style w:type="character" w:styleId="Sprotnaopomba-sklic">
    <w:name w:val="footnote reference"/>
    <w:basedOn w:val="Privzetapisavaodstavka"/>
    <w:uiPriority w:val="99"/>
    <w:semiHidden/>
    <w:unhideWhenUsed/>
    <w:rsid w:val="000423B2"/>
    <w:rPr>
      <w:vertAlign w:val="superscript"/>
    </w:rPr>
  </w:style>
  <w:style w:type="paragraph" w:styleId="Telobesedila">
    <w:name w:val="Body Text"/>
    <w:aliases w:val="TabelTekst"/>
    <w:basedOn w:val="Navaden"/>
    <w:link w:val="TelobesedilaZnak"/>
    <w:rsid w:val="00D2139A"/>
    <w:pPr>
      <w:spacing w:after="60"/>
    </w:pPr>
    <w:rPr>
      <w:rFonts w:ascii="Times New Roman" w:hAnsi="Times New Roman"/>
      <w:snapToGrid w:val="0"/>
      <w:szCs w:val="20"/>
      <w:lang w:val="en-GB"/>
    </w:rPr>
  </w:style>
  <w:style w:type="character" w:customStyle="1" w:styleId="TelobesedilaZnak">
    <w:name w:val="Telo besedila Znak"/>
    <w:aliases w:val="TabelTekst Znak"/>
    <w:basedOn w:val="Privzetapisavaodstavka"/>
    <w:link w:val="Telobesedila"/>
    <w:rsid w:val="00D2139A"/>
    <w:rPr>
      <w:rFonts w:ascii="Times New Roman" w:eastAsia="Times New Roman" w:hAnsi="Times New Roman" w:cs="Times New Roman"/>
      <w:snapToGrid w:val="0"/>
      <w:color w:val="auto"/>
      <w:lang w:val="en-GB" w:eastAsia="sl-SI"/>
    </w:rPr>
  </w:style>
  <w:style w:type="character" w:customStyle="1" w:styleId="Naslov1Znak">
    <w:name w:val="Naslov 1 Znak"/>
    <w:basedOn w:val="Privzetapisavaodstavka"/>
    <w:link w:val="Naslov1"/>
    <w:uiPriority w:val="9"/>
    <w:rsid w:val="006F0DE5"/>
    <w:rPr>
      <w:rFonts w:ascii="Times New Roman" w:eastAsia="Times New Roman" w:hAnsi="Times New Roman" w:cs="Times New Roman"/>
      <w:b/>
      <w:bCs/>
      <w:color w:val="auto"/>
      <w:kern w:val="36"/>
      <w:sz w:val="48"/>
      <w:szCs w:val="48"/>
      <w:lang w:eastAsia="en-US"/>
    </w:rPr>
  </w:style>
  <w:style w:type="paragraph" w:styleId="Navadensplet">
    <w:name w:val="Normal (Web)"/>
    <w:basedOn w:val="Navaden"/>
    <w:uiPriority w:val="99"/>
    <w:semiHidden/>
    <w:unhideWhenUsed/>
    <w:rsid w:val="00F47414"/>
    <w:pPr>
      <w:spacing w:before="100" w:beforeAutospacing="1" w:after="100" w:afterAutospacing="1"/>
    </w:pPr>
    <w:rPr>
      <w:rFonts w:ascii="Times New Roman" w:eastAsiaTheme="minorEastAsia" w:hAnsi="Times New Roman"/>
      <w:sz w:val="24"/>
      <w:lang w:val="en-GB" w:eastAsia="en-GB"/>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551AD8"/>
    <w:rPr>
      <w:rFonts w:ascii="Trebuchet MS" w:eastAsia="Times New Roman" w:hAnsi="Trebuchet MS" w:cs="Times New Roman"/>
      <w:color w:val="auto"/>
      <w:szCs w:val="24"/>
      <w:lang w:val="sl-SI" w:eastAsia="sl-SI"/>
    </w:rPr>
  </w:style>
  <w:style w:type="character" w:customStyle="1" w:styleId="Naslov4Znak">
    <w:name w:val="Naslov 4 Znak"/>
    <w:basedOn w:val="Privzetapisavaodstavka"/>
    <w:link w:val="Naslov4"/>
    <w:uiPriority w:val="9"/>
    <w:rsid w:val="003D0D5A"/>
    <w:rPr>
      <w:rFonts w:eastAsiaTheme="majorEastAsia" w:cstheme="majorBidi"/>
      <w:i/>
      <w:iCs/>
      <w:color w:val="365F91" w:themeColor="accent1" w:themeShade="BF"/>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421953">
      <w:bodyDiv w:val="1"/>
      <w:marLeft w:val="0"/>
      <w:marRight w:val="0"/>
      <w:marTop w:val="0"/>
      <w:marBottom w:val="0"/>
      <w:divBdr>
        <w:top w:val="none" w:sz="0" w:space="0" w:color="auto"/>
        <w:left w:val="none" w:sz="0" w:space="0" w:color="auto"/>
        <w:bottom w:val="none" w:sz="0" w:space="0" w:color="auto"/>
        <w:right w:val="none" w:sz="0" w:space="0" w:color="auto"/>
      </w:divBdr>
      <w:divsChild>
        <w:div w:id="426775303">
          <w:marLeft w:val="0"/>
          <w:marRight w:val="0"/>
          <w:marTop w:val="0"/>
          <w:marBottom w:val="0"/>
          <w:divBdr>
            <w:top w:val="none" w:sz="0" w:space="0" w:color="auto"/>
            <w:left w:val="none" w:sz="0" w:space="0" w:color="auto"/>
            <w:bottom w:val="none" w:sz="0" w:space="0" w:color="auto"/>
            <w:right w:val="none" w:sz="0" w:space="0" w:color="auto"/>
          </w:divBdr>
          <w:divsChild>
            <w:div w:id="162551504">
              <w:marLeft w:val="0"/>
              <w:marRight w:val="0"/>
              <w:marTop w:val="0"/>
              <w:marBottom w:val="0"/>
              <w:divBdr>
                <w:top w:val="none" w:sz="0" w:space="0" w:color="auto"/>
                <w:left w:val="none" w:sz="0" w:space="0" w:color="auto"/>
                <w:bottom w:val="none" w:sz="0" w:space="0" w:color="auto"/>
                <w:right w:val="none" w:sz="0" w:space="0" w:color="auto"/>
              </w:divBdr>
              <w:divsChild>
                <w:div w:id="523129255">
                  <w:marLeft w:val="0"/>
                  <w:marRight w:val="0"/>
                  <w:marTop w:val="0"/>
                  <w:marBottom w:val="0"/>
                  <w:divBdr>
                    <w:top w:val="none" w:sz="0" w:space="0" w:color="auto"/>
                    <w:left w:val="none" w:sz="0" w:space="0" w:color="auto"/>
                    <w:bottom w:val="none" w:sz="0" w:space="0" w:color="auto"/>
                    <w:right w:val="none" w:sz="0" w:space="0" w:color="auto"/>
                  </w:divBdr>
                  <w:divsChild>
                    <w:div w:id="53578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68102">
      <w:bodyDiv w:val="1"/>
      <w:marLeft w:val="0"/>
      <w:marRight w:val="0"/>
      <w:marTop w:val="0"/>
      <w:marBottom w:val="0"/>
      <w:divBdr>
        <w:top w:val="none" w:sz="0" w:space="0" w:color="auto"/>
        <w:left w:val="none" w:sz="0" w:space="0" w:color="auto"/>
        <w:bottom w:val="none" w:sz="0" w:space="0" w:color="auto"/>
        <w:right w:val="none" w:sz="0" w:space="0" w:color="auto"/>
      </w:divBdr>
    </w:div>
    <w:div w:id="238246540">
      <w:bodyDiv w:val="1"/>
      <w:marLeft w:val="0"/>
      <w:marRight w:val="0"/>
      <w:marTop w:val="0"/>
      <w:marBottom w:val="0"/>
      <w:divBdr>
        <w:top w:val="none" w:sz="0" w:space="0" w:color="auto"/>
        <w:left w:val="none" w:sz="0" w:space="0" w:color="auto"/>
        <w:bottom w:val="none" w:sz="0" w:space="0" w:color="auto"/>
        <w:right w:val="none" w:sz="0" w:space="0" w:color="auto"/>
      </w:divBdr>
    </w:div>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786697423">
      <w:bodyDiv w:val="1"/>
      <w:marLeft w:val="0"/>
      <w:marRight w:val="0"/>
      <w:marTop w:val="0"/>
      <w:marBottom w:val="0"/>
      <w:divBdr>
        <w:top w:val="none" w:sz="0" w:space="0" w:color="auto"/>
        <w:left w:val="none" w:sz="0" w:space="0" w:color="auto"/>
        <w:bottom w:val="none" w:sz="0" w:space="0" w:color="auto"/>
        <w:right w:val="none" w:sz="0" w:space="0" w:color="auto"/>
      </w:divBdr>
      <w:divsChild>
        <w:div w:id="375471083">
          <w:marLeft w:val="0"/>
          <w:marRight w:val="0"/>
          <w:marTop w:val="0"/>
          <w:marBottom w:val="0"/>
          <w:divBdr>
            <w:top w:val="none" w:sz="0" w:space="0" w:color="auto"/>
            <w:left w:val="none" w:sz="0" w:space="0" w:color="auto"/>
            <w:bottom w:val="none" w:sz="0" w:space="0" w:color="auto"/>
            <w:right w:val="none" w:sz="0" w:space="0" w:color="auto"/>
          </w:divBdr>
          <w:divsChild>
            <w:div w:id="840244400">
              <w:marLeft w:val="0"/>
              <w:marRight w:val="0"/>
              <w:marTop w:val="0"/>
              <w:marBottom w:val="0"/>
              <w:divBdr>
                <w:top w:val="none" w:sz="0" w:space="0" w:color="auto"/>
                <w:left w:val="none" w:sz="0" w:space="0" w:color="auto"/>
                <w:bottom w:val="none" w:sz="0" w:space="0" w:color="auto"/>
                <w:right w:val="none" w:sz="0" w:space="0" w:color="auto"/>
              </w:divBdr>
              <w:divsChild>
                <w:div w:id="1278635280">
                  <w:marLeft w:val="0"/>
                  <w:marRight w:val="0"/>
                  <w:marTop w:val="0"/>
                  <w:marBottom w:val="0"/>
                  <w:divBdr>
                    <w:top w:val="none" w:sz="0" w:space="0" w:color="auto"/>
                    <w:left w:val="none" w:sz="0" w:space="0" w:color="auto"/>
                    <w:bottom w:val="none" w:sz="0" w:space="0" w:color="auto"/>
                    <w:right w:val="none" w:sz="0" w:space="0" w:color="auto"/>
                  </w:divBdr>
                  <w:divsChild>
                    <w:div w:id="85788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674915">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337728360">
      <w:bodyDiv w:val="1"/>
      <w:marLeft w:val="0"/>
      <w:marRight w:val="0"/>
      <w:marTop w:val="0"/>
      <w:marBottom w:val="0"/>
      <w:divBdr>
        <w:top w:val="none" w:sz="0" w:space="0" w:color="auto"/>
        <w:left w:val="none" w:sz="0" w:space="0" w:color="auto"/>
        <w:bottom w:val="none" w:sz="0" w:space="0" w:color="auto"/>
        <w:right w:val="none" w:sz="0" w:space="0" w:color="auto"/>
      </w:divBdr>
    </w:div>
    <w:div w:id="1457024061">
      <w:bodyDiv w:val="1"/>
      <w:marLeft w:val="0"/>
      <w:marRight w:val="0"/>
      <w:marTop w:val="0"/>
      <w:marBottom w:val="0"/>
      <w:divBdr>
        <w:top w:val="none" w:sz="0" w:space="0" w:color="auto"/>
        <w:left w:val="none" w:sz="0" w:space="0" w:color="auto"/>
        <w:bottom w:val="none" w:sz="0" w:space="0" w:color="auto"/>
        <w:right w:val="none" w:sz="0" w:space="0" w:color="auto"/>
      </w:divBdr>
      <w:divsChild>
        <w:div w:id="24137702">
          <w:marLeft w:val="0"/>
          <w:marRight w:val="0"/>
          <w:marTop w:val="0"/>
          <w:marBottom w:val="0"/>
          <w:divBdr>
            <w:top w:val="none" w:sz="0" w:space="0" w:color="auto"/>
            <w:left w:val="none" w:sz="0" w:space="0" w:color="auto"/>
            <w:bottom w:val="none" w:sz="0" w:space="0" w:color="auto"/>
            <w:right w:val="none" w:sz="0" w:space="0" w:color="auto"/>
          </w:divBdr>
          <w:divsChild>
            <w:div w:id="2103379605">
              <w:marLeft w:val="0"/>
              <w:marRight w:val="0"/>
              <w:marTop w:val="0"/>
              <w:marBottom w:val="0"/>
              <w:divBdr>
                <w:top w:val="none" w:sz="0" w:space="0" w:color="auto"/>
                <w:left w:val="none" w:sz="0" w:space="0" w:color="auto"/>
                <w:bottom w:val="none" w:sz="0" w:space="0" w:color="auto"/>
                <w:right w:val="none" w:sz="0" w:space="0" w:color="auto"/>
              </w:divBdr>
              <w:divsChild>
                <w:div w:id="2069919032">
                  <w:marLeft w:val="0"/>
                  <w:marRight w:val="0"/>
                  <w:marTop w:val="0"/>
                  <w:marBottom w:val="0"/>
                  <w:divBdr>
                    <w:top w:val="none" w:sz="0" w:space="0" w:color="auto"/>
                    <w:left w:val="none" w:sz="0" w:space="0" w:color="auto"/>
                    <w:bottom w:val="none" w:sz="0" w:space="0" w:color="auto"/>
                    <w:right w:val="none" w:sz="0" w:space="0" w:color="auto"/>
                  </w:divBdr>
                  <w:divsChild>
                    <w:div w:id="873230207">
                      <w:marLeft w:val="0"/>
                      <w:marRight w:val="0"/>
                      <w:marTop w:val="0"/>
                      <w:marBottom w:val="0"/>
                      <w:divBdr>
                        <w:top w:val="none" w:sz="0" w:space="0" w:color="auto"/>
                        <w:left w:val="none" w:sz="0" w:space="0" w:color="auto"/>
                        <w:bottom w:val="none" w:sz="0" w:space="0" w:color="auto"/>
                        <w:right w:val="none" w:sz="0" w:space="0" w:color="auto"/>
                      </w:divBdr>
                    </w:div>
                  </w:divsChild>
                </w:div>
                <w:div w:id="784694389">
                  <w:marLeft w:val="0"/>
                  <w:marRight w:val="0"/>
                  <w:marTop w:val="0"/>
                  <w:marBottom w:val="0"/>
                  <w:divBdr>
                    <w:top w:val="none" w:sz="0" w:space="0" w:color="auto"/>
                    <w:left w:val="none" w:sz="0" w:space="0" w:color="auto"/>
                    <w:bottom w:val="none" w:sz="0" w:space="0" w:color="auto"/>
                    <w:right w:val="none" w:sz="0" w:space="0" w:color="auto"/>
                  </w:divBdr>
                  <w:divsChild>
                    <w:div w:id="79717628">
                      <w:marLeft w:val="0"/>
                      <w:marRight w:val="0"/>
                      <w:marTop w:val="0"/>
                      <w:marBottom w:val="0"/>
                      <w:divBdr>
                        <w:top w:val="none" w:sz="0" w:space="0" w:color="auto"/>
                        <w:left w:val="none" w:sz="0" w:space="0" w:color="auto"/>
                        <w:bottom w:val="none" w:sz="0" w:space="0" w:color="auto"/>
                        <w:right w:val="none" w:sz="0" w:space="0" w:color="auto"/>
                      </w:divBdr>
                    </w:div>
                  </w:divsChild>
                </w:div>
                <w:div w:id="762457001">
                  <w:marLeft w:val="0"/>
                  <w:marRight w:val="0"/>
                  <w:marTop w:val="0"/>
                  <w:marBottom w:val="0"/>
                  <w:divBdr>
                    <w:top w:val="none" w:sz="0" w:space="0" w:color="auto"/>
                    <w:left w:val="none" w:sz="0" w:space="0" w:color="auto"/>
                    <w:bottom w:val="none" w:sz="0" w:space="0" w:color="auto"/>
                    <w:right w:val="none" w:sz="0" w:space="0" w:color="auto"/>
                  </w:divBdr>
                  <w:divsChild>
                    <w:div w:id="804810808">
                      <w:marLeft w:val="0"/>
                      <w:marRight w:val="0"/>
                      <w:marTop w:val="0"/>
                      <w:marBottom w:val="0"/>
                      <w:divBdr>
                        <w:top w:val="none" w:sz="0" w:space="0" w:color="auto"/>
                        <w:left w:val="none" w:sz="0" w:space="0" w:color="auto"/>
                        <w:bottom w:val="none" w:sz="0" w:space="0" w:color="auto"/>
                        <w:right w:val="none" w:sz="0" w:space="0" w:color="auto"/>
                      </w:divBdr>
                    </w:div>
                  </w:divsChild>
                </w:div>
                <w:div w:id="1520467948">
                  <w:marLeft w:val="0"/>
                  <w:marRight w:val="0"/>
                  <w:marTop w:val="0"/>
                  <w:marBottom w:val="0"/>
                  <w:divBdr>
                    <w:top w:val="none" w:sz="0" w:space="0" w:color="auto"/>
                    <w:left w:val="none" w:sz="0" w:space="0" w:color="auto"/>
                    <w:bottom w:val="none" w:sz="0" w:space="0" w:color="auto"/>
                    <w:right w:val="none" w:sz="0" w:space="0" w:color="auto"/>
                  </w:divBdr>
                  <w:divsChild>
                    <w:div w:id="2033023734">
                      <w:marLeft w:val="0"/>
                      <w:marRight w:val="0"/>
                      <w:marTop w:val="0"/>
                      <w:marBottom w:val="0"/>
                      <w:divBdr>
                        <w:top w:val="none" w:sz="0" w:space="0" w:color="auto"/>
                        <w:left w:val="none" w:sz="0" w:space="0" w:color="auto"/>
                        <w:bottom w:val="none" w:sz="0" w:space="0" w:color="auto"/>
                        <w:right w:val="none" w:sz="0" w:space="0" w:color="auto"/>
                      </w:divBdr>
                    </w:div>
                  </w:divsChild>
                </w:div>
                <w:div w:id="2086221549">
                  <w:marLeft w:val="0"/>
                  <w:marRight w:val="0"/>
                  <w:marTop w:val="0"/>
                  <w:marBottom w:val="0"/>
                  <w:divBdr>
                    <w:top w:val="none" w:sz="0" w:space="0" w:color="auto"/>
                    <w:left w:val="none" w:sz="0" w:space="0" w:color="auto"/>
                    <w:bottom w:val="none" w:sz="0" w:space="0" w:color="auto"/>
                    <w:right w:val="none" w:sz="0" w:space="0" w:color="auto"/>
                  </w:divBdr>
                  <w:divsChild>
                    <w:div w:id="566260557">
                      <w:marLeft w:val="0"/>
                      <w:marRight w:val="0"/>
                      <w:marTop w:val="0"/>
                      <w:marBottom w:val="0"/>
                      <w:divBdr>
                        <w:top w:val="none" w:sz="0" w:space="0" w:color="auto"/>
                        <w:left w:val="none" w:sz="0" w:space="0" w:color="auto"/>
                        <w:bottom w:val="none" w:sz="0" w:space="0" w:color="auto"/>
                        <w:right w:val="none" w:sz="0" w:space="0" w:color="auto"/>
                      </w:divBdr>
                    </w:div>
                  </w:divsChild>
                </w:div>
                <w:div w:id="1797866854">
                  <w:marLeft w:val="0"/>
                  <w:marRight w:val="0"/>
                  <w:marTop w:val="0"/>
                  <w:marBottom w:val="0"/>
                  <w:divBdr>
                    <w:top w:val="none" w:sz="0" w:space="0" w:color="auto"/>
                    <w:left w:val="none" w:sz="0" w:space="0" w:color="auto"/>
                    <w:bottom w:val="none" w:sz="0" w:space="0" w:color="auto"/>
                    <w:right w:val="none" w:sz="0" w:space="0" w:color="auto"/>
                  </w:divBdr>
                  <w:divsChild>
                    <w:div w:id="1164315728">
                      <w:marLeft w:val="0"/>
                      <w:marRight w:val="0"/>
                      <w:marTop w:val="0"/>
                      <w:marBottom w:val="0"/>
                      <w:divBdr>
                        <w:top w:val="none" w:sz="0" w:space="0" w:color="auto"/>
                        <w:left w:val="none" w:sz="0" w:space="0" w:color="auto"/>
                        <w:bottom w:val="none" w:sz="0" w:space="0" w:color="auto"/>
                        <w:right w:val="none" w:sz="0" w:space="0" w:color="auto"/>
                      </w:divBdr>
                    </w:div>
                  </w:divsChild>
                </w:div>
                <w:div w:id="1665934482">
                  <w:marLeft w:val="0"/>
                  <w:marRight w:val="0"/>
                  <w:marTop w:val="0"/>
                  <w:marBottom w:val="0"/>
                  <w:divBdr>
                    <w:top w:val="none" w:sz="0" w:space="0" w:color="auto"/>
                    <w:left w:val="none" w:sz="0" w:space="0" w:color="auto"/>
                    <w:bottom w:val="none" w:sz="0" w:space="0" w:color="auto"/>
                    <w:right w:val="none" w:sz="0" w:space="0" w:color="auto"/>
                  </w:divBdr>
                  <w:divsChild>
                    <w:div w:id="2038044029">
                      <w:marLeft w:val="0"/>
                      <w:marRight w:val="0"/>
                      <w:marTop w:val="0"/>
                      <w:marBottom w:val="0"/>
                      <w:divBdr>
                        <w:top w:val="none" w:sz="0" w:space="0" w:color="auto"/>
                        <w:left w:val="none" w:sz="0" w:space="0" w:color="auto"/>
                        <w:bottom w:val="none" w:sz="0" w:space="0" w:color="auto"/>
                        <w:right w:val="none" w:sz="0" w:space="0" w:color="auto"/>
                      </w:divBdr>
                    </w:div>
                  </w:divsChild>
                </w:div>
                <w:div w:id="1009869864">
                  <w:marLeft w:val="0"/>
                  <w:marRight w:val="0"/>
                  <w:marTop w:val="0"/>
                  <w:marBottom w:val="0"/>
                  <w:divBdr>
                    <w:top w:val="none" w:sz="0" w:space="0" w:color="auto"/>
                    <w:left w:val="none" w:sz="0" w:space="0" w:color="auto"/>
                    <w:bottom w:val="none" w:sz="0" w:space="0" w:color="auto"/>
                    <w:right w:val="none" w:sz="0" w:space="0" w:color="auto"/>
                  </w:divBdr>
                  <w:divsChild>
                    <w:div w:id="6182479">
                      <w:marLeft w:val="0"/>
                      <w:marRight w:val="0"/>
                      <w:marTop w:val="0"/>
                      <w:marBottom w:val="0"/>
                      <w:divBdr>
                        <w:top w:val="none" w:sz="0" w:space="0" w:color="auto"/>
                        <w:left w:val="none" w:sz="0" w:space="0" w:color="auto"/>
                        <w:bottom w:val="none" w:sz="0" w:space="0" w:color="auto"/>
                        <w:right w:val="none" w:sz="0" w:space="0" w:color="auto"/>
                      </w:divBdr>
                    </w:div>
                  </w:divsChild>
                </w:div>
                <w:div w:id="1855076285">
                  <w:marLeft w:val="0"/>
                  <w:marRight w:val="0"/>
                  <w:marTop w:val="0"/>
                  <w:marBottom w:val="0"/>
                  <w:divBdr>
                    <w:top w:val="none" w:sz="0" w:space="0" w:color="auto"/>
                    <w:left w:val="none" w:sz="0" w:space="0" w:color="auto"/>
                    <w:bottom w:val="none" w:sz="0" w:space="0" w:color="auto"/>
                    <w:right w:val="none" w:sz="0" w:space="0" w:color="auto"/>
                  </w:divBdr>
                  <w:divsChild>
                    <w:div w:id="138619750">
                      <w:marLeft w:val="0"/>
                      <w:marRight w:val="0"/>
                      <w:marTop w:val="0"/>
                      <w:marBottom w:val="0"/>
                      <w:divBdr>
                        <w:top w:val="none" w:sz="0" w:space="0" w:color="auto"/>
                        <w:left w:val="none" w:sz="0" w:space="0" w:color="auto"/>
                        <w:bottom w:val="none" w:sz="0" w:space="0" w:color="auto"/>
                        <w:right w:val="none" w:sz="0" w:space="0" w:color="auto"/>
                      </w:divBdr>
                    </w:div>
                  </w:divsChild>
                </w:div>
                <w:div w:id="242569318">
                  <w:marLeft w:val="0"/>
                  <w:marRight w:val="0"/>
                  <w:marTop w:val="0"/>
                  <w:marBottom w:val="0"/>
                  <w:divBdr>
                    <w:top w:val="none" w:sz="0" w:space="0" w:color="auto"/>
                    <w:left w:val="none" w:sz="0" w:space="0" w:color="auto"/>
                    <w:bottom w:val="none" w:sz="0" w:space="0" w:color="auto"/>
                    <w:right w:val="none" w:sz="0" w:space="0" w:color="auto"/>
                  </w:divBdr>
                  <w:divsChild>
                    <w:div w:id="145859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7286171">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1588538997">
      <w:bodyDiv w:val="1"/>
      <w:marLeft w:val="0"/>
      <w:marRight w:val="0"/>
      <w:marTop w:val="0"/>
      <w:marBottom w:val="0"/>
      <w:divBdr>
        <w:top w:val="none" w:sz="0" w:space="0" w:color="auto"/>
        <w:left w:val="none" w:sz="0" w:space="0" w:color="auto"/>
        <w:bottom w:val="none" w:sz="0" w:space="0" w:color="auto"/>
        <w:right w:val="none" w:sz="0" w:space="0" w:color="auto"/>
      </w:divBdr>
    </w:div>
    <w:div w:id="1627656670">
      <w:bodyDiv w:val="1"/>
      <w:marLeft w:val="0"/>
      <w:marRight w:val="0"/>
      <w:marTop w:val="0"/>
      <w:marBottom w:val="0"/>
      <w:divBdr>
        <w:top w:val="none" w:sz="0" w:space="0" w:color="auto"/>
        <w:left w:val="none" w:sz="0" w:space="0" w:color="auto"/>
        <w:bottom w:val="none" w:sz="0" w:space="0" w:color="auto"/>
        <w:right w:val="none" w:sz="0" w:space="0" w:color="auto"/>
      </w:divBdr>
    </w:div>
    <w:div w:id="1819570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cas.gov.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narocanje.si/_ESPD/" TargetMode="External"/><Relationship Id="rId4" Type="http://schemas.openxmlformats.org/officeDocument/2006/relationships/settings" Target="settings.xml"/><Relationship Id="rId9" Type="http://schemas.openxmlformats.org/officeDocument/2006/relationships/hyperlink" Target="mailto:podpora@s-procurement.si"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ACAE-8216-4F7C-AB08-9FC79BF54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15</Pages>
  <Words>5122</Words>
  <Characters>29199</Characters>
  <Application>Microsoft Office Word</Application>
  <DocSecurity>0</DocSecurity>
  <Lines>243</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Kordin</dc:creator>
  <cp:lastModifiedBy>Lara Valjavec</cp:lastModifiedBy>
  <cp:revision>11</cp:revision>
  <dcterms:created xsi:type="dcterms:W3CDTF">2025-03-10T08:53:00Z</dcterms:created>
  <dcterms:modified xsi:type="dcterms:W3CDTF">2025-04-22T11:14:00Z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edd7b486ad5064ebc5d40bdadcae6e9fe19d03520437f103350d5a385392d00c</vt:lpwstr>
  </property>
</Properties>
</file>